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7414" w14:textId="77777777" w:rsidR="00813D55" w:rsidRPr="003E1817" w:rsidRDefault="00813D55" w:rsidP="00813D55">
      <w:pPr>
        <w:pStyle w:val="a9"/>
        <w:ind w:leftChars="0" w:left="420"/>
        <w:jc w:val="right"/>
        <w:rPr>
          <w:rFonts w:asciiTheme="majorEastAsia" w:eastAsiaTheme="majorEastAsia" w:hAnsiTheme="majorEastAsia"/>
          <w:szCs w:val="21"/>
        </w:rPr>
      </w:pPr>
      <w:r w:rsidRPr="003E1817">
        <w:rPr>
          <w:rFonts w:asciiTheme="majorEastAsia" w:eastAsiaTheme="majorEastAsia" w:hAnsiTheme="majorEastAsia" w:hint="eastAsia"/>
          <w:szCs w:val="21"/>
        </w:rPr>
        <w:t>様式</w:t>
      </w:r>
      <w:r w:rsidR="0005420F">
        <w:rPr>
          <w:rFonts w:asciiTheme="majorEastAsia" w:eastAsiaTheme="majorEastAsia" w:hAnsiTheme="majorEastAsia" w:hint="eastAsia"/>
          <w:szCs w:val="21"/>
        </w:rPr>
        <w:t>８</w:t>
      </w:r>
    </w:p>
    <w:p w14:paraId="0ABD1203" w14:textId="77777777" w:rsidR="00813D55" w:rsidRPr="00747B7E" w:rsidRDefault="00813D55" w:rsidP="00813D55">
      <w:pPr>
        <w:ind w:firstLineChars="300" w:firstLine="630"/>
        <w:jc w:val="right"/>
        <w:rPr>
          <w:rFonts w:ascii="ＭＳ ゴシック" w:hAnsi="ＭＳ ゴシック" w:cs="Arial"/>
          <w:szCs w:val="21"/>
        </w:rPr>
      </w:pPr>
      <w:r w:rsidRPr="00747B7E">
        <w:rPr>
          <w:rFonts w:ascii="ＭＳ ゴシック" w:hAnsi="ＭＳ ゴシック" w:cs="Arial" w:hint="eastAsia"/>
          <w:szCs w:val="21"/>
        </w:rPr>
        <w:t>年　　月　　日</w:t>
      </w:r>
    </w:p>
    <w:p w14:paraId="1268C28D" w14:textId="77777777" w:rsidR="00813D55" w:rsidRDefault="00813D55" w:rsidP="00813D55">
      <w:pPr>
        <w:pStyle w:val="af"/>
        <w:spacing w:line="231" w:lineRule="exact"/>
        <w:rPr>
          <w:rFonts w:ascii="ＭＳ ゴシック" w:hAnsi="ＭＳ ゴシック" w:cs="Arial"/>
        </w:rPr>
      </w:pPr>
    </w:p>
    <w:p w14:paraId="57FC5D4F" w14:textId="77777777" w:rsidR="00813D55" w:rsidRPr="00747B7E" w:rsidRDefault="00813D55" w:rsidP="00813D55">
      <w:pPr>
        <w:pStyle w:val="af"/>
        <w:spacing w:line="231" w:lineRule="exact"/>
        <w:rPr>
          <w:rFonts w:ascii="ＭＳ ゴシック" w:hAnsi="ＭＳ ゴシック" w:cs="Arial"/>
          <w:spacing w:val="0"/>
        </w:rPr>
      </w:pPr>
      <w:r w:rsidRPr="00747B7E">
        <w:rPr>
          <w:rFonts w:ascii="ＭＳ ゴシック" w:hAnsi="ＭＳ ゴシック" w:cs="Arial" w:hint="eastAsia"/>
        </w:rPr>
        <w:t>独立行政法人情報処理推進機構</w:t>
      </w:r>
    </w:p>
    <w:p w14:paraId="6CD42C0A" w14:textId="77777777" w:rsidR="00E01453" w:rsidRPr="003E1817" w:rsidRDefault="00E01453" w:rsidP="00E01453">
      <w:pPr>
        <w:pStyle w:val="af"/>
        <w:spacing w:line="231" w:lineRule="exact"/>
        <w:ind w:firstLineChars="100" w:firstLine="214"/>
        <w:rPr>
          <w:rFonts w:asciiTheme="majorEastAsia" w:eastAsiaTheme="majorEastAsia" w:hAnsiTheme="majorEastAsia" w:cs="Arial"/>
          <w:sz w:val="21"/>
          <w:szCs w:val="21"/>
        </w:rPr>
      </w:pPr>
      <w:r w:rsidRPr="003E1817">
        <w:rPr>
          <w:rFonts w:asciiTheme="majorEastAsia" w:eastAsiaTheme="majorEastAsia" w:hAnsiTheme="majorEastAsia" w:cs="Arial" w:hint="eastAsia"/>
          <w:sz w:val="21"/>
          <w:szCs w:val="21"/>
        </w:rPr>
        <w:t>理事長</w:t>
      </w:r>
      <w:r>
        <w:rPr>
          <w:rFonts w:asciiTheme="majorEastAsia" w:eastAsiaTheme="majorEastAsia" w:hAnsiTheme="majorEastAsia" w:cs="Arial" w:hint="eastAsia"/>
          <w:sz w:val="21"/>
          <w:szCs w:val="21"/>
        </w:rPr>
        <w:t xml:space="preserve">　齊藤　裕　</w:t>
      </w:r>
      <w:r w:rsidRPr="003E1817">
        <w:rPr>
          <w:rFonts w:asciiTheme="majorEastAsia" w:eastAsiaTheme="majorEastAsia" w:hAnsiTheme="majorEastAsia" w:cs="Arial" w:hint="eastAsia"/>
          <w:sz w:val="21"/>
          <w:szCs w:val="21"/>
        </w:rPr>
        <w:t>殿</w:t>
      </w:r>
    </w:p>
    <w:p w14:paraId="67382718" w14:textId="77777777" w:rsidR="00813D55" w:rsidRPr="00747B7E" w:rsidRDefault="00813D55" w:rsidP="00813D55">
      <w:pPr>
        <w:pStyle w:val="af"/>
        <w:spacing w:line="231" w:lineRule="exact"/>
        <w:ind w:firstLineChars="100" w:firstLine="224"/>
        <w:rPr>
          <w:rFonts w:ascii="ＭＳ ゴシック" w:hAnsi="ＭＳ ゴシック" w:cs="Arial"/>
        </w:rPr>
      </w:pPr>
    </w:p>
    <w:p w14:paraId="7040B4A2" w14:textId="77777777" w:rsidR="00813D55" w:rsidRPr="00747B7E" w:rsidRDefault="00813D55" w:rsidP="00813D55">
      <w:pPr>
        <w:pStyle w:val="af"/>
        <w:ind w:leftChars="1800" w:left="3780"/>
        <w:rPr>
          <w:rFonts w:ascii="ＭＳ ゴシック" w:hAnsi="ＭＳ ゴシック" w:cs="Arial"/>
        </w:rPr>
      </w:pPr>
      <w:r w:rsidRPr="00747B7E">
        <w:rPr>
          <w:rFonts w:ascii="ＭＳ ゴシック" w:hAnsi="ＭＳ ゴシック" w:cs="Arial" w:hint="eastAsia"/>
        </w:rPr>
        <w:t>住所</w:t>
      </w:r>
    </w:p>
    <w:p w14:paraId="7D5EA0C9" w14:textId="0A9AB3EC" w:rsidR="00813D55" w:rsidRPr="00747B7E" w:rsidRDefault="00813D55" w:rsidP="00813D55">
      <w:pPr>
        <w:pStyle w:val="af"/>
        <w:ind w:leftChars="1800" w:left="3780"/>
        <w:rPr>
          <w:rFonts w:ascii="ＭＳ ゴシック" w:hAnsi="ＭＳ ゴシック" w:cs="Arial"/>
        </w:rPr>
      </w:pPr>
      <w:r w:rsidRPr="00747B7E">
        <w:rPr>
          <w:rFonts w:ascii="ＭＳ ゴシック" w:hAnsi="ＭＳ ゴシック" w:cs="Arial" w:hint="eastAsia"/>
        </w:rPr>
        <w:t>名称</w:t>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hint="eastAsia"/>
        </w:rPr>
        <w:t xml:space="preserve">　　</w:t>
      </w:r>
      <w:r w:rsidRPr="00747B7E">
        <w:rPr>
          <w:rFonts w:ascii="ＭＳ ゴシック" w:hAnsi="ＭＳ ゴシック" w:cs="Arial" w:hint="eastAsia"/>
        </w:rPr>
        <w:t>印</w:t>
      </w:r>
    </w:p>
    <w:p w14:paraId="324B3BA0" w14:textId="77777777" w:rsidR="00813D55" w:rsidRPr="00747B7E" w:rsidRDefault="00813D55" w:rsidP="00813D55">
      <w:pPr>
        <w:pStyle w:val="af"/>
        <w:ind w:leftChars="1800" w:left="3780"/>
        <w:rPr>
          <w:rFonts w:ascii="ＭＳ ゴシック" w:hAnsi="ＭＳ ゴシック" w:cs="Arial"/>
        </w:rPr>
      </w:pPr>
      <w:r w:rsidRPr="00747B7E">
        <w:rPr>
          <w:rFonts w:ascii="ＭＳ ゴシック" w:hAnsi="ＭＳ ゴシック" w:cs="Arial" w:hint="eastAsia"/>
        </w:rPr>
        <w:t>所属、役職</w:t>
      </w:r>
    </w:p>
    <w:p w14:paraId="0B3B45AA" w14:textId="32E2B5FB" w:rsidR="00813D55" w:rsidRPr="00747B7E" w:rsidRDefault="00813D55" w:rsidP="00813D55">
      <w:pPr>
        <w:pStyle w:val="af"/>
        <w:ind w:leftChars="1800" w:left="3780"/>
        <w:rPr>
          <w:rFonts w:ascii="ＭＳ ゴシック" w:hAnsi="ＭＳ ゴシック" w:cs="Arial"/>
        </w:rPr>
      </w:pPr>
      <w:r w:rsidRPr="00747B7E">
        <w:rPr>
          <w:rFonts w:ascii="ＭＳ ゴシック" w:hAnsi="ＭＳ ゴシック" w:cs="Arial" w:hint="eastAsia"/>
        </w:rPr>
        <w:t>責任者</w:t>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rPr>
        <w:tab/>
      </w:r>
      <w:r w:rsidR="00A87D44">
        <w:rPr>
          <w:rFonts w:ascii="ＭＳ ゴシック" w:hAnsi="ＭＳ ゴシック" w:cs="Arial" w:hint="eastAsia"/>
        </w:rPr>
        <w:t xml:space="preserve">　　</w:t>
      </w:r>
      <w:r w:rsidRPr="00747B7E">
        <w:rPr>
          <w:rFonts w:ascii="ＭＳ ゴシック" w:hAnsi="ＭＳ ゴシック" w:cs="Arial" w:hint="eastAsia"/>
        </w:rPr>
        <w:t>印</w:t>
      </w:r>
    </w:p>
    <w:p w14:paraId="7BEC4ABE" w14:textId="77777777" w:rsidR="00813D55" w:rsidRPr="00747B7E" w:rsidRDefault="00813D55" w:rsidP="00813D55">
      <w:pPr>
        <w:pStyle w:val="af"/>
        <w:wordWrap/>
        <w:spacing w:line="240" w:lineRule="auto"/>
        <w:jc w:val="left"/>
        <w:rPr>
          <w:rFonts w:ascii="ＭＳ ゴシック" w:hAnsi="ＭＳ ゴシック" w:cs="Arial"/>
        </w:rPr>
      </w:pPr>
    </w:p>
    <w:p w14:paraId="32FC5FDF" w14:textId="77777777" w:rsidR="00813D55" w:rsidRPr="00747B7E" w:rsidRDefault="00813D55" w:rsidP="00813D55">
      <w:pPr>
        <w:pStyle w:val="af"/>
        <w:wordWrap/>
        <w:spacing w:line="240" w:lineRule="auto"/>
        <w:jc w:val="center"/>
        <w:rPr>
          <w:rFonts w:ascii="ＭＳ ゴシック" w:hAnsi="ＭＳ ゴシック" w:cs="Arial"/>
        </w:rPr>
      </w:pPr>
      <w:r w:rsidRPr="00747B7E">
        <w:rPr>
          <w:rFonts w:ascii="ＭＳ ゴシック" w:hAnsi="ＭＳ ゴシック" w:cs="Arial" w:hint="eastAsia"/>
        </w:rPr>
        <w:t>誓　約　書</w:t>
      </w:r>
    </w:p>
    <w:p w14:paraId="16F6C9CD" w14:textId="77777777" w:rsidR="00813D55" w:rsidRPr="00747B7E" w:rsidRDefault="00813D55" w:rsidP="00813D55">
      <w:pPr>
        <w:pStyle w:val="af"/>
        <w:wordWrap/>
        <w:spacing w:line="240" w:lineRule="auto"/>
        <w:jc w:val="center"/>
        <w:rPr>
          <w:rFonts w:ascii="ＭＳ ゴシック" w:hAnsi="ＭＳ ゴシック" w:cs="Arial"/>
        </w:rPr>
      </w:pPr>
    </w:p>
    <w:p w14:paraId="14A88482" w14:textId="77777777" w:rsidR="00813D55" w:rsidRPr="00700D8B" w:rsidRDefault="00813D55" w:rsidP="00813D55">
      <w:pPr>
        <w:pStyle w:val="af"/>
        <w:wordWrap/>
        <w:spacing w:line="340" w:lineRule="exact"/>
        <w:ind w:firstLine="284"/>
        <w:rPr>
          <w:rFonts w:asciiTheme="majorEastAsia" w:eastAsiaTheme="majorEastAsia" w:hAnsiTheme="majorEastAsia" w:cs="Arial"/>
          <w:sz w:val="21"/>
          <w:szCs w:val="21"/>
        </w:rPr>
      </w:pPr>
      <w:r w:rsidRPr="00700D8B">
        <w:rPr>
          <w:rFonts w:asciiTheme="majorEastAsia" w:eastAsiaTheme="majorEastAsia" w:hAnsiTheme="majorEastAsia" w:cs="Arial" w:hint="eastAsia"/>
          <w:sz w:val="21"/>
          <w:szCs w:val="21"/>
        </w:rPr>
        <w:t>上記〇〇〇（以下「当社」という。）の申請に基づき審査登録機関がその登録台帳に登録した当社サービスを、貴機構が、その公</w:t>
      </w:r>
      <w:r>
        <w:rPr>
          <w:rFonts w:asciiTheme="majorEastAsia" w:eastAsiaTheme="majorEastAsia" w:hAnsiTheme="majorEastAsia" w:cs="Arial" w:hint="eastAsia"/>
          <w:sz w:val="21"/>
          <w:szCs w:val="21"/>
        </w:rPr>
        <w:t>開</w:t>
      </w:r>
      <w:r w:rsidRPr="00700D8B">
        <w:rPr>
          <w:rFonts w:asciiTheme="majorEastAsia" w:eastAsiaTheme="majorEastAsia" w:hAnsiTheme="majorEastAsia" w:cs="Arial" w:hint="eastAsia"/>
          <w:sz w:val="21"/>
          <w:szCs w:val="21"/>
        </w:rPr>
        <w:t>にかかる「情報セキュリティサービス基準適合サービスリスト」（以下「サービスリスト」という。）に、その適当と判断する時期と態様で掲載し</w:t>
      </w:r>
      <w:r w:rsidRPr="00700D8B">
        <w:rPr>
          <w:rFonts w:asciiTheme="majorEastAsia" w:eastAsiaTheme="majorEastAsia" w:hAnsiTheme="majorEastAsia" w:cs="Arial"/>
          <w:sz w:val="21"/>
          <w:szCs w:val="21"/>
        </w:rPr>
        <w:t>(</w:t>
      </w:r>
      <w:r w:rsidRPr="00700D8B">
        <w:rPr>
          <w:rFonts w:asciiTheme="majorEastAsia" w:eastAsiaTheme="majorEastAsia" w:hAnsiTheme="majorEastAsia" w:cs="Arial" w:hint="eastAsia"/>
          <w:sz w:val="21"/>
          <w:szCs w:val="21"/>
        </w:rPr>
        <w:t>一部分のみの掲載、登録台帳の登録内容の変更に伴う修正等を含む</w:t>
      </w:r>
      <w:r w:rsidRPr="00700D8B">
        <w:rPr>
          <w:rFonts w:asciiTheme="majorEastAsia" w:eastAsiaTheme="majorEastAsia" w:hAnsiTheme="majorEastAsia" w:cs="Arial"/>
          <w:sz w:val="21"/>
          <w:szCs w:val="21"/>
        </w:rPr>
        <w:t>)</w:t>
      </w:r>
      <w:r w:rsidRPr="00700D8B">
        <w:rPr>
          <w:rFonts w:asciiTheme="majorEastAsia" w:eastAsiaTheme="majorEastAsia" w:hAnsiTheme="majorEastAsia" w:cs="Arial" w:hint="eastAsia"/>
          <w:sz w:val="21"/>
          <w:szCs w:val="21"/>
        </w:rPr>
        <w:t>、又はその判断により掲載しない場合があることに同意するとともに、以下のとおり誓約いたします。</w:t>
      </w:r>
    </w:p>
    <w:p w14:paraId="1FF02A33" w14:textId="77777777" w:rsidR="00813D55" w:rsidRPr="00700D8B" w:rsidRDefault="00813D55" w:rsidP="00813D55">
      <w:pPr>
        <w:pStyle w:val="af"/>
        <w:wordWrap/>
        <w:spacing w:line="300" w:lineRule="exact"/>
        <w:ind w:left="270" w:hangingChars="126" w:hanging="270"/>
        <w:rPr>
          <w:rFonts w:asciiTheme="majorEastAsia" w:eastAsiaTheme="majorEastAsia" w:hAnsiTheme="majorEastAsia" w:cs="Arial"/>
          <w:sz w:val="21"/>
          <w:szCs w:val="21"/>
        </w:rPr>
      </w:pPr>
    </w:p>
    <w:p w14:paraId="5B8F9821" w14:textId="77777777" w:rsidR="00813D55" w:rsidRPr="00700D8B" w:rsidRDefault="00813D55" w:rsidP="00813D55">
      <w:pPr>
        <w:pStyle w:val="af"/>
        <w:wordWrap/>
        <w:spacing w:line="340" w:lineRule="exact"/>
        <w:ind w:left="407" w:hangingChars="190" w:hanging="407"/>
        <w:rPr>
          <w:rFonts w:asciiTheme="majorEastAsia" w:eastAsiaTheme="majorEastAsia" w:hAnsiTheme="majorEastAsia" w:cs="Arial"/>
          <w:spacing w:val="0"/>
          <w:sz w:val="21"/>
          <w:szCs w:val="21"/>
        </w:rPr>
      </w:pPr>
      <w:r w:rsidRPr="00700D8B">
        <w:rPr>
          <w:rFonts w:asciiTheme="majorEastAsia" w:eastAsiaTheme="majorEastAsia" w:hAnsiTheme="majorEastAsia" w:cs="Arial" w:hint="eastAsia"/>
          <w:sz w:val="21"/>
          <w:szCs w:val="21"/>
        </w:rPr>
        <w:t>１．当社サービスがサービスリストに掲載された場合は、</w:t>
      </w:r>
      <w:r>
        <w:rPr>
          <w:rFonts w:asciiTheme="majorEastAsia" w:eastAsiaTheme="majorEastAsia" w:hAnsiTheme="majorEastAsia" w:cs="Arial" w:hint="eastAsia"/>
          <w:sz w:val="21"/>
          <w:szCs w:val="21"/>
        </w:rPr>
        <w:t>別添の</w:t>
      </w:r>
      <w:r w:rsidRPr="00700D8B">
        <w:rPr>
          <w:rFonts w:asciiTheme="majorEastAsia" w:eastAsiaTheme="majorEastAsia" w:hAnsiTheme="majorEastAsia" w:cs="Arial" w:hint="eastAsia"/>
          <w:sz w:val="21"/>
          <w:szCs w:val="21"/>
        </w:rPr>
        <w:t>貴機構が定める「情報セキュリティ基準適合サービスリスト掲載に関する</w:t>
      </w:r>
      <w:r>
        <w:rPr>
          <w:rFonts w:asciiTheme="majorEastAsia" w:eastAsiaTheme="majorEastAsia" w:hAnsiTheme="majorEastAsia" w:cs="Arial" w:hint="eastAsia"/>
          <w:sz w:val="21"/>
          <w:szCs w:val="21"/>
        </w:rPr>
        <w:t>遵守</w:t>
      </w:r>
      <w:r w:rsidRPr="00700D8B">
        <w:rPr>
          <w:rFonts w:asciiTheme="majorEastAsia" w:eastAsiaTheme="majorEastAsia" w:hAnsiTheme="majorEastAsia" w:cs="Arial" w:hint="eastAsia"/>
          <w:sz w:val="21"/>
          <w:szCs w:val="21"/>
        </w:rPr>
        <w:t>事項」</w:t>
      </w:r>
      <w:r>
        <w:rPr>
          <w:rFonts w:asciiTheme="majorEastAsia" w:eastAsiaTheme="majorEastAsia" w:hAnsiTheme="majorEastAsia" w:cs="Arial" w:hint="eastAsia"/>
          <w:sz w:val="21"/>
          <w:szCs w:val="21"/>
        </w:rPr>
        <w:t>（以下「遵守事項」という。）</w:t>
      </w:r>
      <w:r w:rsidRPr="00700D8B">
        <w:rPr>
          <w:rFonts w:asciiTheme="majorEastAsia" w:eastAsiaTheme="majorEastAsia" w:hAnsiTheme="majorEastAsia" w:cs="Arial" w:hint="eastAsia"/>
          <w:sz w:val="21"/>
          <w:szCs w:val="21"/>
        </w:rPr>
        <w:t>を遵守します。</w:t>
      </w:r>
      <w:r w:rsidRPr="00EB0FF1">
        <w:rPr>
          <w:rFonts w:asciiTheme="majorEastAsia" w:eastAsiaTheme="majorEastAsia" w:hAnsiTheme="majorEastAsia" w:cs="Arial" w:hint="eastAsia"/>
          <w:sz w:val="21"/>
          <w:szCs w:val="21"/>
        </w:rPr>
        <w:t>また、</w:t>
      </w:r>
      <w:r>
        <w:rPr>
          <w:rFonts w:asciiTheme="majorEastAsia" w:eastAsiaTheme="majorEastAsia" w:hAnsiTheme="majorEastAsia" w:cs="Arial" w:hint="eastAsia"/>
          <w:sz w:val="21"/>
          <w:szCs w:val="21"/>
        </w:rPr>
        <w:t>遵守</w:t>
      </w:r>
      <w:r w:rsidRPr="00EB0FF1">
        <w:rPr>
          <w:rFonts w:asciiTheme="majorEastAsia" w:eastAsiaTheme="majorEastAsia" w:hAnsiTheme="majorEastAsia" w:cs="Arial" w:hint="eastAsia"/>
          <w:sz w:val="21"/>
          <w:szCs w:val="21"/>
        </w:rPr>
        <w:t>事項に変更があった場合は、遅滞なくこれに対応し変更後の新</w:t>
      </w:r>
      <w:r>
        <w:rPr>
          <w:rFonts w:asciiTheme="majorEastAsia" w:eastAsiaTheme="majorEastAsia" w:hAnsiTheme="majorEastAsia" w:cs="Arial" w:hint="eastAsia"/>
          <w:sz w:val="21"/>
          <w:szCs w:val="21"/>
        </w:rPr>
        <w:t>遵守</w:t>
      </w:r>
      <w:r w:rsidRPr="00EB0FF1">
        <w:rPr>
          <w:rFonts w:asciiTheme="majorEastAsia" w:eastAsiaTheme="majorEastAsia" w:hAnsiTheme="majorEastAsia" w:cs="Arial" w:hint="eastAsia"/>
          <w:sz w:val="21"/>
          <w:szCs w:val="21"/>
        </w:rPr>
        <w:t>事項を遵守します。</w:t>
      </w:r>
    </w:p>
    <w:p w14:paraId="2ECC0D45" w14:textId="77777777" w:rsidR="00813D55" w:rsidRPr="00700D8B" w:rsidRDefault="00813D55" w:rsidP="00813D55">
      <w:pPr>
        <w:spacing w:line="340" w:lineRule="exact"/>
        <w:ind w:left="405" w:hangingChars="193" w:hanging="405"/>
        <w:rPr>
          <w:rFonts w:asciiTheme="majorEastAsia" w:eastAsiaTheme="majorEastAsia" w:hAnsiTheme="majorEastAsia" w:cs="Arial"/>
          <w:szCs w:val="21"/>
        </w:rPr>
      </w:pPr>
      <w:r w:rsidRPr="00700D8B">
        <w:rPr>
          <w:rFonts w:asciiTheme="majorEastAsia" w:eastAsiaTheme="majorEastAsia" w:hAnsiTheme="majorEastAsia" w:cs="Arial" w:hint="eastAsia"/>
          <w:szCs w:val="21"/>
        </w:rPr>
        <w:t>２．当社の言動の全部又は一部に</w:t>
      </w:r>
      <w:r>
        <w:rPr>
          <w:rFonts w:asciiTheme="majorEastAsia" w:eastAsiaTheme="majorEastAsia" w:hAnsiTheme="majorEastAsia" w:cs="Arial" w:hint="eastAsia"/>
          <w:szCs w:val="21"/>
        </w:rPr>
        <w:t>遵守</w:t>
      </w:r>
      <w:r w:rsidRPr="00700D8B">
        <w:rPr>
          <w:rFonts w:asciiTheme="majorEastAsia" w:eastAsiaTheme="majorEastAsia" w:hAnsiTheme="majorEastAsia" w:cs="Arial" w:hint="eastAsia"/>
          <w:szCs w:val="21"/>
        </w:rPr>
        <w:t>事項に反する部分があり、或いは審査登録機関に起因する理由により、又はその他の公益上の理由により、当社のサービスについてのサービスリスト掲載内容の全部又は一部が、予告なく削除（一時的な削除を含む）される場合があることを了承します。</w:t>
      </w:r>
    </w:p>
    <w:p w14:paraId="6525DD64" w14:textId="77777777" w:rsidR="00813D55" w:rsidRPr="00700D8B" w:rsidRDefault="00813D55" w:rsidP="00813D55">
      <w:pPr>
        <w:spacing w:line="340" w:lineRule="exact"/>
        <w:ind w:left="405" w:hangingChars="193" w:hanging="405"/>
        <w:rPr>
          <w:rFonts w:asciiTheme="majorEastAsia" w:eastAsiaTheme="majorEastAsia" w:hAnsiTheme="majorEastAsia" w:cs="Arial"/>
          <w:szCs w:val="21"/>
        </w:rPr>
      </w:pPr>
      <w:r w:rsidRPr="00700D8B">
        <w:rPr>
          <w:rFonts w:asciiTheme="majorEastAsia" w:eastAsiaTheme="majorEastAsia" w:hAnsiTheme="majorEastAsia" w:cs="Arial" w:hint="eastAsia"/>
          <w:szCs w:val="21"/>
        </w:rPr>
        <w:t>３．</w:t>
      </w:r>
      <w:r w:rsidRPr="00EB0FF1">
        <w:rPr>
          <w:rFonts w:asciiTheme="majorEastAsia" w:eastAsiaTheme="majorEastAsia" w:hAnsiTheme="majorEastAsia" w:cs="Arial" w:hint="eastAsia"/>
          <w:szCs w:val="21"/>
        </w:rPr>
        <w:t>審査登録機関が</w:t>
      </w:r>
      <w:r>
        <w:rPr>
          <w:rFonts w:asciiTheme="majorEastAsia" w:eastAsiaTheme="majorEastAsia" w:hAnsiTheme="majorEastAsia" w:cs="Arial" w:hint="eastAsia"/>
          <w:szCs w:val="21"/>
        </w:rPr>
        <w:t>定める</w:t>
      </w:r>
      <w:r w:rsidRPr="00EB0FF1">
        <w:rPr>
          <w:rFonts w:asciiTheme="majorEastAsia" w:eastAsiaTheme="majorEastAsia" w:hAnsiTheme="majorEastAsia" w:cs="Arial" w:hint="eastAsia"/>
          <w:szCs w:val="21"/>
        </w:rPr>
        <w:t>登録有効期限又は貴機構が</w:t>
      </w:r>
      <w:r>
        <w:rPr>
          <w:rFonts w:asciiTheme="majorEastAsia" w:eastAsiaTheme="majorEastAsia" w:hAnsiTheme="majorEastAsia" w:cs="Arial" w:hint="eastAsia"/>
          <w:szCs w:val="21"/>
        </w:rPr>
        <w:t>定める</w:t>
      </w:r>
      <w:r w:rsidRPr="00EB0FF1">
        <w:rPr>
          <w:rFonts w:asciiTheme="majorEastAsia" w:eastAsiaTheme="majorEastAsia" w:hAnsiTheme="majorEastAsia" w:cs="Arial" w:hint="eastAsia"/>
          <w:szCs w:val="21"/>
        </w:rPr>
        <w:t>掲載期限前に</w:t>
      </w:r>
      <w:r w:rsidRPr="00700D8B">
        <w:rPr>
          <w:rFonts w:asciiTheme="majorEastAsia" w:eastAsiaTheme="majorEastAsia" w:hAnsiTheme="majorEastAsia" w:cs="Arial" w:hint="eastAsia"/>
          <w:szCs w:val="21"/>
        </w:rPr>
        <w:t>当社のサービスについてのサービスリスト掲載内容の全部又は一部が削除された場合、当社は、貴機構又は審査登録機関からその通知を受け次第遅滞なく、その旨を当該サービスの顧客に通知し、かつ当社のW</w:t>
      </w:r>
      <w:r w:rsidRPr="00700D8B">
        <w:rPr>
          <w:rFonts w:asciiTheme="majorEastAsia" w:eastAsiaTheme="majorEastAsia" w:hAnsiTheme="majorEastAsia" w:cs="Arial"/>
          <w:szCs w:val="21"/>
        </w:rPr>
        <w:t xml:space="preserve">eb </w:t>
      </w:r>
      <w:r w:rsidRPr="00700D8B">
        <w:rPr>
          <w:rFonts w:asciiTheme="majorEastAsia" w:eastAsiaTheme="majorEastAsia" w:hAnsiTheme="majorEastAsia" w:cs="Arial" w:hint="eastAsia"/>
          <w:szCs w:val="21"/>
        </w:rPr>
        <w:t>サイト等にて公表します。なお、その旨を貴機構が、その適当と判断する時期と態様で独自に公表する場合があることを了承します。</w:t>
      </w:r>
    </w:p>
    <w:p w14:paraId="78AB308C" w14:textId="77777777" w:rsidR="00813D55" w:rsidRPr="00700D8B" w:rsidRDefault="00813D55" w:rsidP="00813D55">
      <w:pPr>
        <w:spacing w:line="340" w:lineRule="exact"/>
        <w:ind w:left="405" w:hangingChars="193" w:hanging="405"/>
        <w:rPr>
          <w:rFonts w:asciiTheme="majorEastAsia" w:eastAsiaTheme="majorEastAsia" w:hAnsiTheme="majorEastAsia" w:cs="Arial"/>
          <w:szCs w:val="21"/>
        </w:rPr>
      </w:pPr>
      <w:r w:rsidRPr="00700D8B">
        <w:rPr>
          <w:rFonts w:asciiTheme="majorEastAsia" w:eastAsiaTheme="majorEastAsia" w:hAnsiTheme="majorEastAsia" w:cs="Arial" w:hint="eastAsia"/>
          <w:szCs w:val="21"/>
        </w:rPr>
        <w:t>４．当社のサービスについてのサービスリスト掲載内容の全部又は一部の削除、又は貴機構による前項なお書き所定の公表に起因し、又はこれらに関連して</w:t>
      </w:r>
      <w:r w:rsidRPr="00700D8B">
        <w:rPr>
          <w:rFonts w:asciiTheme="majorEastAsia" w:eastAsiaTheme="majorEastAsia" w:hAnsiTheme="majorEastAsia" w:hint="eastAsia"/>
          <w:szCs w:val="21"/>
        </w:rPr>
        <w:t>当社に生じ得る全ての損失・損害等につき、</w:t>
      </w:r>
      <w:r w:rsidRPr="00700D8B">
        <w:rPr>
          <w:rFonts w:asciiTheme="majorEastAsia" w:eastAsiaTheme="majorEastAsia" w:hAnsiTheme="majorEastAsia" w:cs="Arial" w:hint="eastAsia"/>
          <w:szCs w:val="21"/>
        </w:rPr>
        <w:t>当社は、貴機構に対して賠償、補償その他一切の法的責任を問いません。</w:t>
      </w:r>
    </w:p>
    <w:p w14:paraId="5A72684A" w14:textId="77777777" w:rsidR="00813D55" w:rsidRPr="00700D8B" w:rsidRDefault="00813D55" w:rsidP="00813D55">
      <w:pPr>
        <w:spacing w:line="300" w:lineRule="exact"/>
        <w:ind w:left="210" w:hangingChars="100" w:hanging="210"/>
        <w:rPr>
          <w:rFonts w:asciiTheme="majorEastAsia" w:eastAsiaTheme="majorEastAsia" w:hAnsiTheme="majorEastAsia" w:cs="Arial"/>
          <w:szCs w:val="21"/>
        </w:rPr>
      </w:pPr>
    </w:p>
    <w:p w14:paraId="7217BB6B" w14:textId="77777777" w:rsidR="00813D55" w:rsidRPr="00747B7E" w:rsidRDefault="00813D55" w:rsidP="00813D55">
      <w:pPr>
        <w:spacing w:line="300" w:lineRule="exact"/>
        <w:ind w:left="210" w:hangingChars="100" w:hanging="210"/>
        <w:jc w:val="right"/>
        <w:rPr>
          <w:rFonts w:ascii="ＭＳ ゴシック" w:hAnsi="ＭＳ ゴシック" w:cs="Arial"/>
          <w:szCs w:val="21"/>
        </w:rPr>
      </w:pPr>
      <w:r w:rsidRPr="00700D8B">
        <w:rPr>
          <w:rFonts w:asciiTheme="majorEastAsia" w:eastAsiaTheme="majorEastAsia" w:hAnsiTheme="majorEastAsia" w:cs="Arial" w:hint="eastAsia"/>
          <w:szCs w:val="21"/>
        </w:rPr>
        <w:t>以上</w:t>
      </w:r>
    </w:p>
    <w:p w14:paraId="137DDE3A" w14:textId="77777777" w:rsidR="00813D55" w:rsidRDefault="00813D55" w:rsidP="00813D55">
      <w:pPr>
        <w:widowControl/>
        <w:jc w:val="left"/>
        <w:rPr>
          <w:rFonts w:ascii="ＭＳ ゴシック" w:eastAsia="ＭＳ ゴシック" w:hAnsi="ＭＳ ゴシック" w:cs="ＭＳ ゴシック"/>
          <w:spacing w:val="2"/>
          <w:kern w:val="0"/>
          <w:sz w:val="22"/>
        </w:rPr>
      </w:pPr>
      <w:r>
        <w:rPr>
          <w:rFonts w:ascii="ＭＳ ゴシック" w:hAnsi="ＭＳ ゴシック"/>
        </w:rPr>
        <w:br w:type="page"/>
      </w:r>
    </w:p>
    <w:p w14:paraId="5EC30F57" w14:textId="77777777" w:rsidR="00813D55" w:rsidRDefault="00813D55" w:rsidP="00813D55">
      <w:pPr>
        <w:pStyle w:val="af"/>
        <w:spacing w:line="258" w:lineRule="exact"/>
        <w:jc w:val="right"/>
        <w:rPr>
          <w:rFonts w:ascii="ＭＳ ゴシック" w:hAnsi="ＭＳ ゴシック"/>
        </w:rPr>
      </w:pPr>
      <w:r>
        <w:rPr>
          <w:rFonts w:ascii="ＭＳ ゴシック" w:hAnsi="ＭＳ ゴシック" w:hint="eastAsia"/>
        </w:rPr>
        <w:lastRenderedPageBreak/>
        <w:t>別　添</w:t>
      </w:r>
    </w:p>
    <w:p w14:paraId="7C306640" w14:textId="77777777" w:rsidR="00813D55" w:rsidRPr="00747B7E" w:rsidRDefault="00813D55" w:rsidP="00813D55">
      <w:pPr>
        <w:pStyle w:val="af"/>
        <w:spacing w:line="258" w:lineRule="exact"/>
        <w:ind w:right="896"/>
        <w:rPr>
          <w:rFonts w:ascii="ＭＳ ゴシック" w:hAnsi="ＭＳ ゴシック"/>
        </w:rPr>
      </w:pPr>
    </w:p>
    <w:p w14:paraId="67CFA9CC" w14:textId="77777777" w:rsidR="00813D55" w:rsidRPr="00115C7A" w:rsidRDefault="00813D55" w:rsidP="00813D55">
      <w:pPr>
        <w:jc w:val="center"/>
        <w:rPr>
          <w:rFonts w:asciiTheme="majorEastAsia" w:eastAsiaTheme="majorEastAsia" w:hAnsiTheme="majorEastAsia"/>
          <w:sz w:val="22"/>
        </w:rPr>
      </w:pPr>
      <w:r>
        <w:rPr>
          <w:rFonts w:asciiTheme="majorEastAsia" w:eastAsiaTheme="majorEastAsia" w:hAnsiTheme="majorEastAsia" w:cs="Arial" w:hint="eastAsia"/>
          <w:kern w:val="0"/>
          <w:sz w:val="22"/>
        </w:rPr>
        <w:t>情報セキュリティサービス基準適合</w:t>
      </w:r>
      <w:r w:rsidRPr="00115C7A">
        <w:rPr>
          <w:rFonts w:asciiTheme="majorEastAsia" w:eastAsiaTheme="majorEastAsia" w:hAnsiTheme="majorEastAsia" w:hint="eastAsia"/>
          <w:sz w:val="22"/>
        </w:rPr>
        <w:t>サービスリスト掲載に関する</w:t>
      </w:r>
      <w:r>
        <w:rPr>
          <w:rFonts w:asciiTheme="majorEastAsia" w:eastAsiaTheme="majorEastAsia" w:hAnsiTheme="majorEastAsia" w:hint="eastAsia"/>
          <w:sz w:val="22"/>
        </w:rPr>
        <w:t>遵守</w:t>
      </w:r>
      <w:r w:rsidRPr="00115C7A">
        <w:rPr>
          <w:rFonts w:asciiTheme="majorEastAsia" w:eastAsiaTheme="majorEastAsia" w:hAnsiTheme="majorEastAsia" w:hint="eastAsia"/>
          <w:sz w:val="22"/>
        </w:rPr>
        <w:t>事項</w:t>
      </w:r>
    </w:p>
    <w:p w14:paraId="24B1DD63" w14:textId="77777777" w:rsidR="00813D55" w:rsidRPr="00A26021" w:rsidRDefault="00813D55" w:rsidP="00813D55">
      <w:pPr>
        <w:rPr>
          <w:rFonts w:asciiTheme="majorEastAsia" w:eastAsiaTheme="majorEastAsia" w:hAnsiTheme="majorEastAsia"/>
          <w:sz w:val="22"/>
        </w:rPr>
      </w:pPr>
    </w:p>
    <w:p w14:paraId="5686F67B" w14:textId="77777777" w:rsidR="00813D55" w:rsidRPr="0059178C" w:rsidRDefault="00813D55" w:rsidP="00813D55">
      <w:pPr>
        <w:rPr>
          <w:rFonts w:asciiTheme="majorEastAsia" w:eastAsiaTheme="majorEastAsia" w:hAnsiTheme="majorEastAsia"/>
          <w:sz w:val="22"/>
        </w:rPr>
      </w:pPr>
      <w:r>
        <w:rPr>
          <w:rFonts w:asciiTheme="majorEastAsia" w:eastAsiaTheme="majorEastAsia" w:hAnsiTheme="majorEastAsia" w:hint="eastAsia"/>
          <w:sz w:val="22"/>
        </w:rPr>
        <w:t>１．</w:t>
      </w:r>
      <w:r w:rsidRPr="0059178C">
        <w:rPr>
          <w:rFonts w:asciiTheme="majorEastAsia" w:eastAsiaTheme="majorEastAsia" w:hAnsiTheme="majorEastAsia" w:hint="eastAsia"/>
          <w:sz w:val="22"/>
        </w:rPr>
        <w:t>目的</w:t>
      </w:r>
    </w:p>
    <w:p w14:paraId="12AAAC85" w14:textId="77777777" w:rsidR="00813D55" w:rsidRDefault="00813D55" w:rsidP="00813D55">
      <w:pPr>
        <w:pStyle w:val="a9"/>
        <w:ind w:leftChars="0" w:left="142" w:firstLineChars="67" w:firstLine="147"/>
        <w:rPr>
          <w:rFonts w:asciiTheme="majorEastAsia" w:eastAsiaTheme="majorEastAsia" w:hAnsiTheme="majorEastAsia"/>
          <w:sz w:val="22"/>
        </w:rPr>
      </w:pPr>
      <w:r w:rsidRPr="00115C7A">
        <w:rPr>
          <w:rFonts w:asciiTheme="majorEastAsia" w:eastAsiaTheme="majorEastAsia" w:hAnsiTheme="majorEastAsia" w:hint="eastAsia"/>
          <w:sz w:val="22"/>
        </w:rPr>
        <w:t>本「</w:t>
      </w:r>
      <w:r>
        <w:rPr>
          <w:rFonts w:asciiTheme="majorEastAsia" w:eastAsiaTheme="majorEastAsia" w:hAnsiTheme="majorEastAsia" w:cs="Arial" w:hint="eastAsia"/>
          <w:kern w:val="0"/>
          <w:sz w:val="22"/>
        </w:rPr>
        <w:t>情報セキュリティサービス基準適合</w:t>
      </w:r>
      <w:r w:rsidRPr="00115C7A">
        <w:rPr>
          <w:rFonts w:asciiTheme="majorEastAsia" w:eastAsiaTheme="majorEastAsia" w:hAnsiTheme="majorEastAsia" w:hint="eastAsia"/>
          <w:sz w:val="22"/>
        </w:rPr>
        <w:t>サービスリスト掲載に関する</w:t>
      </w:r>
      <w:r>
        <w:rPr>
          <w:rFonts w:asciiTheme="majorEastAsia" w:eastAsiaTheme="majorEastAsia" w:hAnsiTheme="majorEastAsia" w:hint="eastAsia"/>
          <w:sz w:val="22"/>
        </w:rPr>
        <w:t>遵守</w:t>
      </w:r>
      <w:r w:rsidRPr="00115C7A">
        <w:rPr>
          <w:rFonts w:asciiTheme="majorEastAsia" w:eastAsiaTheme="majorEastAsia" w:hAnsiTheme="majorEastAsia" w:hint="eastAsia"/>
          <w:sz w:val="22"/>
        </w:rPr>
        <w:t>事項」は、</w:t>
      </w:r>
      <w:r w:rsidRPr="000A1612">
        <w:rPr>
          <w:rFonts w:asciiTheme="majorEastAsia" w:eastAsiaTheme="majorEastAsia" w:hAnsiTheme="majorEastAsia" w:hint="eastAsia"/>
          <w:sz w:val="22"/>
        </w:rPr>
        <w:t>情報セキュリティサービス事業者が</w:t>
      </w:r>
      <w:r>
        <w:rPr>
          <w:rFonts w:asciiTheme="majorEastAsia" w:eastAsiaTheme="majorEastAsia" w:hAnsiTheme="majorEastAsia" w:hint="eastAsia"/>
          <w:sz w:val="22"/>
        </w:rPr>
        <w:t>、</w:t>
      </w:r>
      <w:r w:rsidRPr="00115C7A">
        <w:rPr>
          <w:rFonts w:asciiTheme="majorEastAsia" w:eastAsiaTheme="majorEastAsia" w:hAnsiTheme="majorEastAsia" w:hint="eastAsia"/>
          <w:sz w:val="22"/>
        </w:rPr>
        <w:t>独立行政法人情報処理推進機構（以下、「機構」という。）が公</w:t>
      </w:r>
      <w:r>
        <w:rPr>
          <w:rFonts w:asciiTheme="majorEastAsia" w:eastAsiaTheme="majorEastAsia" w:hAnsiTheme="majorEastAsia" w:hint="eastAsia"/>
          <w:sz w:val="22"/>
        </w:rPr>
        <w:t>開</w:t>
      </w:r>
      <w:r w:rsidRPr="00115C7A">
        <w:rPr>
          <w:rFonts w:asciiTheme="majorEastAsia" w:eastAsiaTheme="majorEastAsia" w:hAnsiTheme="majorEastAsia" w:hint="eastAsia"/>
          <w:sz w:val="22"/>
        </w:rPr>
        <w:t>する「</w:t>
      </w:r>
      <w:r>
        <w:rPr>
          <w:rFonts w:ascii="ＭＳ ゴシック" w:eastAsia="ＭＳ ゴシック" w:hAnsi="ＭＳ ゴシック" w:cs="Arial" w:hint="eastAsia"/>
          <w:szCs w:val="21"/>
        </w:rPr>
        <w:t>情報セキュリティサービス基準適合</w:t>
      </w:r>
      <w:r w:rsidRPr="00747B7E">
        <w:rPr>
          <w:rFonts w:ascii="ＭＳ ゴシック" w:eastAsia="ＭＳ ゴシック" w:hAnsi="ＭＳ ゴシック" w:cs="Arial" w:hint="eastAsia"/>
          <w:szCs w:val="21"/>
        </w:rPr>
        <w:t>サービスリスト</w:t>
      </w:r>
      <w:r w:rsidRPr="00115C7A">
        <w:rPr>
          <w:rFonts w:asciiTheme="majorEastAsia" w:eastAsiaTheme="majorEastAsia" w:hAnsiTheme="majorEastAsia" w:hint="eastAsia"/>
          <w:sz w:val="22"/>
        </w:rPr>
        <w:t>」に自社のサービスを掲載するために</w:t>
      </w:r>
      <w:r w:rsidRPr="000A1612">
        <w:rPr>
          <w:rFonts w:asciiTheme="majorEastAsia" w:eastAsiaTheme="majorEastAsia" w:hAnsiTheme="majorEastAsia" w:hint="eastAsia"/>
          <w:sz w:val="22"/>
        </w:rPr>
        <w:t>遵守しなければならない事項を規定する。</w:t>
      </w:r>
    </w:p>
    <w:p w14:paraId="38A92A02" w14:textId="77777777" w:rsidR="00813D55" w:rsidRPr="000A1612" w:rsidRDefault="00813D55" w:rsidP="00813D55">
      <w:pPr>
        <w:pStyle w:val="a9"/>
        <w:ind w:leftChars="0" w:left="142" w:firstLineChars="67" w:firstLine="147"/>
        <w:rPr>
          <w:rFonts w:asciiTheme="majorEastAsia" w:eastAsiaTheme="majorEastAsia" w:hAnsiTheme="majorEastAsia"/>
          <w:sz w:val="22"/>
        </w:rPr>
      </w:pPr>
    </w:p>
    <w:p w14:paraId="4CBD5156" w14:textId="77777777" w:rsidR="00813D55" w:rsidRPr="0059178C" w:rsidRDefault="00813D55" w:rsidP="00813D55">
      <w:pPr>
        <w:rPr>
          <w:rFonts w:asciiTheme="majorEastAsia" w:eastAsiaTheme="majorEastAsia" w:hAnsiTheme="majorEastAsia"/>
          <w:sz w:val="22"/>
        </w:rPr>
      </w:pPr>
      <w:r>
        <w:rPr>
          <w:rFonts w:asciiTheme="majorEastAsia" w:eastAsiaTheme="majorEastAsia" w:hAnsiTheme="majorEastAsia" w:hint="eastAsia"/>
          <w:sz w:val="22"/>
        </w:rPr>
        <w:t>２．</w:t>
      </w:r>
      <w:r w:rsidRPr="0059178C">
        <w:rPr>
          <w:rFonts w:asciiTheme="majorEastAsia" w:eastAsiaTheme="majorEastAsia" w:hAnsiTheme="majorEastAsia" w:hint="eastAsia"/>
          <w:sz w:val="22"/>
        </w:rPr>
        <w:t>用語及び定義</w:t>
      </w:r>
    </w:p>
    <w:p w14:paraId="15E63C71" w14:textId="77777777" w:rsidR="00813D55" w:rsidRPr="00965EE6" w:rsidRDefault="00813D55" w:rsidP="00813D55">
      <w:pPr>
        <w:pStyle w:val="a9"/>
        <w:numPr>
          <w:ilvl w:val="0"/>
          <w:numId w:val="16"/>
        </w:numPr>
        <w:ind w:leftChars="0"/>
        <w:rPr>
          <w:rFonts w:asciiTheme="majorEastAsia" w:eastAsiaTheme="majorEastAsia" w:hAnsiTheme="majorEastAsia"/>
          <w:sz w:val="22"/>
        </w:rPr>
      </w:pPr>
      <w:r w:rsidRPr="00965EE6">
        <w:rPr>
          <w:rFonts w:asciiTheme="majorEastAsia" w:eastAsiaTheme="majorEastAsia" w:hAnsiTheme="majorEastAsia" w:hint="eastAsia"/>
          <w:sz w:val="22"/>
        </w:rPr>
        <w:t>情報セキュリティサービス基準</w:t>
      </w:r>
    </w:p>
    <w:p w14:paraId="3CA9799E" w14:textId="77777777" w:rsidR="00813D55" w:rsidRPr="000A1612" w:rsidRDefault="00813D55" w:rsidP="00813D55">
      <w:pPr>
        <w:pStyle w:val="a9"/>
        <w:ind w:leftChars="0" w:left="720"/>
        <w:rPr>
          <w:rFonts w:asciiTheme="majorEastAsia" w:eastAsiaTheme="majorEastAsia" w:hAnsiTheme="majorEastAsia"/>
          <w:sz w:val="22"/>
        </w:rPr>
      </w:pPr>
      <w:r w:rsidRPr="000A1612">
        <w:rPr>
          <w:rFonts w:asciiTheme="majorEastAsia" w:eastAsiaTheme="majorEastAsia" w:hAnsiTheme="majorEastAsia" w:hint="eastAsia"/>
          <w:sz w:val="22"/>
        </w:rPr>
        <w:t>経済産業省がガイドラインとして公</w:t>
      </w:r>
      <w:r>
        <w:rPr>
          <w:rFonts w:asciiTheme="majorEastAsia" w:eastAsiaTheme="majorEastAsia" w:hAnsiTheme="majorEastAsia" w:hint="eastAsia"/>
          <w:sz w:val="22"/>
        </w:rPr>
        <w:t>開</w:t>
      </w:r>
      <w:r w:rsidRPr="000A1612">
        <w:rPr>
          <w:rFonts w:asciiTheme="majorEastAsia" w:eastAsiaTheme="majorEastAsia" w:hAnsiTheme="majorEastAsia" w:hint="eastAsia"/>
          <w:sz w:val="22"/>
        </w:rPr>
        <w:t>する情報セキュリティサービスに関する基準。（改訂等ある場合は、改訂等後の基準。以下、「サービス基準」という。）</w:t>
      </w:r>
    </w:p>
    <w:p w14:paraId="4CAB6F93" w14:textId="77777777" w:rsidR="00813D55" w:rsidRPr="000A1612" w:rsidRDefault="00813D55" w:rsidP="00813D55">
      <w:pPr>
        <w:pStyle w:val="a9"/>
        <w:numPr>
          <w:ilvl w:val="0"/>
          <w:numId w:val="16"/>
        </w:numPr>
        <w:ind w:leftChars="0" w:left="709"/>
        <w:rPr>
          <w:rFonts w:asciiTheme="majorEastAsia" w:eastAsiaTheme="majorEastAsia" w:hAnsiTheme="majorEastAsia"/>
          <w:sz w:val="22"/>
        </w:rPr>
      </w:pPr>
      <w:r>
        <w:rPr>
          <w:rFonts w:asciiTheme="majorEastAsia" w:eastAsiaTheme="majorEastAsia" w:hAnsiTheme="majorEastAsia" w:cs="Arial" w:hint="eastAsia"/>
          <w:kern w:val="0"/>
          <w:sz w:val="22"/>
        </w:rPr>
        <w:t>情報セキュリティサービス基準適合</w:t>
      </w:r>
      <w:r w:rsidRPr="000A1612">
        <w:rPr>
          <w:rFonts w:asciiTheme="majorEastAsia" w:eastAsiaTheme="majorEastAsia" w:hAnsiTheme="majorEastAsia" w:hint="eastAsia"/>
          <w:sz w:val="22"/>
        </w:rPr>
        <w:t>サービスリスト</w:t>
      </w:r>
    </w:p>
    <w:p w14:paraId="67E437B0" w14:textId="77777777" w:rsidR="00813D55" w:rsidRDefault="00813D55" w:rsidP="00813D55">
      <w:pPr>
        <w:pStyle w:val="a9"/>
        <w:ind w:leftChars="0" w:left="720"/>
        <w:rPr>
          <w:rFonts w:asciiTheme="majorEastAsia" w:eastAsiaTheme="majorEastAsia" w:hAnsiTheme="majorEastAsia"/>
          <w:sz w:val="22"/>
        </w:rPr>
      </w:pPr>
      <w:r w:rsidRPr="000A1612">
        <w:rPr>
          <w:rFonts w:asciiTheme="majorEastAsia" w:eastAsiaTheme="majorEastAsia" w:hAnsiTheme="majorEastAsia" w:hint="eastAsia"/>
          <w:sz w:val="22"/>
        </w:rPr>
        <w:t>機構が、各審査登録機関の登録台帳の登録内容を原則とし</w:t>
      </w:r>
      <w:r w:rsidRPr="00115C7A">
        <w:rPr>
          <w:rFonts w:asciiTheme="majorEastAsia" w:eastAsiaTheme="majorEastAsia" w:hAnsiTheme="majorEastAsia" w:hint="eastAsia"/>
          <w:sz w:val="22"/>
        </w:rPr>
        <w:t>てそのまま掲載して公</w:t>
      </w:r>
      <w:r>
        <w:rPr>
          <w:rFonts w:asciiTheme="majorEastAsia" w:eastAsiaTheme="majorEastAsia" w:hAnsiTheme="majorEastAsia" w:hint="eastAsia"/>
          <w:sz w:val="22"/>
        </w:rPr>
        <w:t>開</w:t>
      </w:r>
      <w:r w:rsidRPr="00115C7A">
        <w:rPr>
          <w:rFonts w:asciiTheme="majorEastAsia" w:eastAsiaTheme="majorEastAsia" w:hAnsiTheme="majorEastAsia" w:hint="eastAsia"/>
          <w:sz w:val="22"/>
        </w:rPr>
        <w:t>するリスト。（改訂等ある場合は、改訂等後のリスト。以下、「</w:t>
      </w:r>
      <w:r>
        <w:rPr>
          <w:rFonts w:asciiTheme="majorEastAsia" w:eastAsiaTheme="majorEastAsia" w:hAnsiTheme="majorEastAsia" w:hint="eastAsia"/>
          <w:sz w:val="22"/>
        </w:rPr>
        <w:t>サービス</w:t>
      </w:r>
      <w:r w:rsidRPr="00115C7A">
        <w:rPr>
          <w:rFonts w:asciiTheme="majorEastAsia" w:eastAsiaTheme="majorEastAsia" w:hAnsiTheme="majorEastAsia" w:hint="eastAsia"/>
          <w:sz w:val="22"/>
        </w:rPr>
        <w:t>リスト」という。）</w:t>
      </w:r>
    </w:p>
    <w:p w14:paraId="39393A3F" w14:textId="77777777" w:rsidR="00813D55" w:rsidRPr="000A1612" w:rsidRDefault="00813D55" w:rsidP="00813D55">
      <w:pPr>
        <w:pStyle w:val="a9"/>
        <w:numPr>
          <w:ilvl w:val="0"/>
          <w:numId w:val="16"/>
        </w:numPr>
        <w:ind w:leftChars="0" w:left="709"/>
        <w:rPr>
          <w:rFonts w:asciiTheme="majorEastAsia" w:eastAsiaTheme="majorEastAsia" w:hAnsiTheme="majorEastAsia"/>
          <w:sz w:val="22"/>
        </w:rPr>
      </w:pPr>
      <w:r w:rsidRPr="000A1612">
        <w:rPr>
          <w:rFonts w:asciiTheme="majorEastAsia" w:eastAsiaTheme="majorEastAsia" w:hAnsiTheme="majorEastAsia" w:hint="eastAsia"/>
          <w:sz w:val="22"/>
        </w:rPr>
        <w:t>審査登録機関</w:t>
      </w:r>
    </w:p>
    <w:p w14:paraId="637C5E86" w14:textId="77777777" w:rsidR="00813D55" w:rsidRPr="000A1612" w:rsidRDefault="00813D55" w:rsidP="00813D55">
      <w:pPr>
        <w:pStyle w:val="a9"/>
        <w:ind w:leftChars="0" w:left="720"/>
        <w:rPr>
          <w:rFonts w:asciiTheme="majorEastAsia" w:eastAsiaTheme="majorEastAsia" w:hAnsiTheme="majorEastAsia"/>
          <w:sz w:val="22"/>
        </w:rPr>
      </w:pPr>
      <w:r w:rsidRPr="000A1612">
        <w:rPr>
          <w:rFonts w:asciiTheme="majorEastAsia" w:eastAsiaTheme="majorEastAsia" w:hAnsiTheme="majorEastAsia" w:hint="eastAsia"/>
          <w:sz w:val="22"/>
        </w:rPr>
        <w:t>情報セキュリティサービス事業者からの申請を受けて、当該事業者が提供する情報セキュリティサービスのサービス基準への適合性について審査し、基準を満たしているサービスをその登録台帳に登録する機関。</w:t>
      </w:r>
    </w:p>
    <w:p w14:paraId="35431A24" w14:textId="77777777" w:rsidR="00813D55" w:rsidRPr="00115C7A" w:rsidRDefault="00813D55" w:rsidP="00813D55">
      <w:pPr>
        <w:pStyle w:val="a9"/>
        <w:ind w:leftChars="0" w:left="720"/>
        <w:rPr>
          <w:rFonts w:asciiTheme="majorEastAsia" w:eastAsiaTheme="majorEastAsia" w:hAnsiTheme="majorEastAsia"/>
          <w:sz w:val="22"/>
        </w:rPr>
      </w:pPr>
    </w:p>
    <w:p w14:paraId="6A4E9A49" w14:textId="77777777" w:rsidR="00813D55" w:rsidRPr="00F3743A" w:rsidRDefault="00813D55" w:rsidP="00813D55">
      <w:pPr>
        <w:rPr>
          <w:rFonts w:asciiTheme="majorEastAsia" w:eastAsiaTheme="majorEastAsia" w:hAnsiTheme="majorEastAsia"/>
          <w:sz w:val="22"/>
        </w:rPr>
      </w:pPr>
      <w:r w:rsidRPr="00F3743A">
        <w:rPr>
          <w:rFonts w:asciiTheme="majorEastAsia" w:eastAsiaTheme="majorEastAsia" w:hAnsiTheme="majorEastAsia" w:hint="eastAsia"/>
          <w:sz w:val="22"/>
        </w:rPr>
        <w:t>３．遵守事項</w:t>
      </w:r>
    </w:p>
    <w:p w14:paraId="6481E019" w14:textId="77777777" w:rsidR="00813D55" w:rsidRPr="0090202B" w:rsidRDefault="00813D55" w:rsidP="00813D55">
      <w:pPr>
        <w:rPr>
          <w:rFonts w:asciiTheme="majorEastAsia" w:eastAsiaTheme="majorEastAsia" w:hAnsiTheme="majorEastAsia"/>
        </w:rPr>
      </w:pPr>
      <w:r>
        <w:rPr>
          <w:rFonts w:hint="eastAsia"/>
        </w:rPr>
        <w:t xml:space="preserve">　</w:t>
      </w:r>
      <w:r w:rsidRPr="0090202B">
        <w:rPr>
          <w:rFonts w:asciiTheme="majorEastAsia" w:eastAsiaTheme="majorEastAsia" w:hAnsiTheme="majorEastAsia" w:hint="eastAsia"/>
        </w:rPr>
        <w:t>情報セキュリティサービス事業者は、以下の事項を遵守しなければならない。</w:t>
      </w:r>
    </w:p>
    <w:p w14:paraId="657F0967" w14:textId="77777777" w:rsidR="00813D55" w:rsidRPr="000A1612" w:rsidRDefault="00813D55" w:rsidP="00813D55">
      <w:pPr>
        <w:pStyle w:val="a9"/>
        <w:numPr>
          <w:ilvl w:val="0"/>
          <w:numId w:val="4"/>
        </w:numPr>
        <w:ind w:leftChars="0"/>
        <w:rPr>
          <w:rFonts w:asciiTheme="majorEastAsia" w:eastAsiaTheme="majorEastAsia" w:hAnsiTheme="majorEastAsia"/>
          <w:sz w:val="22"/>
        </w:rPr>
      </w:pPr>
      <w:r w:rsidRPr="00115C7A">
        <w:rPr>
          <w:rFonts w:asciiTheme="majorEastAsia" w:eastAsiaTheme="majorEastAsia" w:hAnsiTheme="majorEastAsia" w:hint="eastAsia"/>
          <w:sz w:val="22"/>
        </w:rPr>
        <w:t>常に国内法令、及び提供する</w:t>
      </w:r>
      <w:r w:rsidRPr="000A1612">
        <w:rPr>
          <w:rFonts w:asciiTheme="majorEastAsia" w:eastAsiaTheme="majorEastAsia" w:hAnsiTheme="majorEastAsia" w:hint="eastAsia"/>
          <w:sz w:val="22"/>
        </w:rPr>
        <w:t>情報セキュリティサービスについてサービス基準を遵守すること。</w:t>
      </w:r>
    </w:p>
    <w:p w14:paraId="5598AAF4" w14:textId="77777777" w:rsidR="00813D55" w:rsidRPr="000A1612" w:rsidRDefault="00813D55" w:rsidP="00813D55">
      <w:pPr>
        <w:pStyle w:val="a9"/>
        <w:numPr>
          <w:ilvl w:val="0"/>
          <w:numId w:val="4"/>
        </w:numPr>
        <w:ind w:leftChars="0"/>
        <w:rPr>
          <w:rFonts w:asciiTheme="majorEastAsia" w:eastAsiaTheme="majorEastAsia" w:hAnsiTheme="majorEastAsia"/>
          <w:sz w:val="22"/>
        </w:rPr>
      </w:pPr>
      <w:r w:rsidRPr="000A1612">
        <w:rPr>
          <w:rFonts w:asciiTheme="majorEastAsia" w:eastAsiaTheme="majorEastAsia" w:hAnsiTheme="majorEastAsia" w:hint="eastAsia"/>
          <w:sz w:val="22"/>
        </w:rPr>
        <w:t>機構及び</w:t>
      </w: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リストの信頼を損なうような方法で、</w:t>
      </w: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リストを使用しないこと。</w:t>
      </w:r>
    </w:p>
    <w:p w14:paraId="5CE33A1D" w14:textId="77777777" w:rsidR="00813D55" w:rsidRPr="000A1612" w:rsidRDefault="00813D55" w:rsidP="00813D55">
      <w:pPr>
        <w:pStyle w:val="a9"/>
        <w:numPr>
          <w:ilvl w:val="0"/>
          <w:numId w:val="4"/>
        </w:numPr>
        <w:ind w:leftChars="0"/>
        <w:rPr>
          <w:rFonts w:asciiTheme="majorEastAsia" w:eastAsiaTheme="majorEastAsia" w:hAnsiTheme="majorEastAsia"/>
          <w:sz w:val="22"/>
        </w:rPr>
      </w:pPr>
      <w:r w:rsidRPr="000A1612">
        <w:rPr>
          <w:rFonts w:asciiTheme="majorEastAsia" w:eastAsiaTheme="majorEastAsia" w:hAnsiTheme="majorEastAsia" w:hint="eastAsia"/>
          <w:sz w:val="22"/>
        </w:rPr>
        <w:t>事実を誤認させる恐れのある方法で</w:t>
      </w: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リストを使用しないこと。</w:t>
      </w:r>
    </w:p>
    <w:p w14:paraId="143964D2" w14:textId="77777777" w:rsidR="00813D55" w:rsidRDefault="00813D55" w:rsidP="00813D55">
      <w:pPr>
        <w:pStyle w:val="a9"/>
        <w:numPr>
          <w:ilvl w:val="0"/>
          <w:numId w:val="4"/>
        </w:numPr>
        <w:spacing w:line="300" w:lineRule="exact"/>
        <w:ind w:leftChars="0"/>
        <w:jc w:val="left"/>
        <w:rPr>
          <w:rFonts w:asciiTheme="majorEastAsia" w:eastAsiaTheme="majorEastAsia" w:hAnsiTheme="majorEastAsia"/>
          <w:sz w:val="22"/>
        </w:rPr>
      </w:pP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リストを言及する場合は、</w:t>
      </w: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リストに掲載されているサービスについてのみ言及すること。</w:t>
      </w:r>
    </w:p>
    <w:p w14:paraId="78DD908C" w14:textId="77777777" w:rsidR="00813D55" w:rsidRDefault="00813D55" w:rsidP="00813D55">
      <w:pPr>
        <w:pStyle w:val="a9"/>
        <w:numPr>
          <w:ilvl w:val="0"/>
          <w:numId w:val="4"/>
        </w:numPr>
        <w:spacing w:line="300" w:lineRule="exact"/>
        <w:ind w:leftChars="0"/>
        <w:jc w:val="left"/>
        <w:rPr>
          <w:rFonts w:asciiTheme="majorEastAsia" w:eastAsiaTheme="majorEastAsia" w:hAnsiTheme="majorEastAsia"/>
          <w:sz w:val="22"/>
        </w:rPr>
      </w:pPr>
      <w:r w:rsidRPr="000A1612">
        <w:rPr>
          <w:rFonts w:asciiTheme="majorEastAsia" w:eastAsiaTheme="majorEastAsia" w:hAnsiTheme="majorEastAsia" w:hint="eastAsia"/>
          <w:sz w:val="22"/>
        </w:rPr>
        <w:t>機構又は</w:t>
      </w:r>
      <w:r>
        <w:rPr>
          <w:rFonts w:asciiTheme="majorEastAsia" w:eastAsiaTheme="majorEastAsia" w:hAnsiTheme="majorEastAsia" w:hint="eastAsia"/>
          <w:sz w:val="22"/>
        </w:rPr>
        <w:t>サービス</w:t>
      </w:r>
      <w:r w:rsidRPr="000A1612">
        <w:rPr>
          <w:rFonts w:asciiTheme="majorEastAsia" w:eastAsiaTheme="majorEastAsia" w:hAnsiTheme="majorEastAsia" w:hint="eastAsia"/>
          <w:sz w:val="22"/>
        </w:rPr>
        <w:t>リストが、掲載されているサービスの品質等を保証し、又は掲載されている事業者を何らかの意味で保証しているような誤解を与える恐れのある表明又は説明を行わないこと。</w:t>
      </w:r>
    </w:p>
    <w:p w14:paraId="66FF36E7" w14:textId="77777777" w:rsidR="00813D55" w:rsidRDefault="00813D55" w:rsidP="00813D55">
      <w:pPr>
        <w:pStyle w:val="a9"/>
        <w:numPr>
          <w:ilvl w:val="0"/>
          <w:numId w:val="4"/>
        </w:numPr>
        <w:spacing w:line="300" w:lineRule="exact"/>
        <w:ind w:leftChars="0" w:left="741" w:hangingChars="337" w:hanging="741"/>
        <w:jc w:val="left"/>
        <w:rPr>
          <w:rFonts w:asciiTheme="majorEastAsia" w:eastAsiaTheme="majorEastAsia" w:hAnsiTheme="majorEastAsia" w:cs="Arial"/>
          <w:sz w:val="22"/>
        </w:rPr>
      </w:pPr>
      <w:r>
        <w:rPr>
          <w:rFonts w:asciiTheme="majorEastAsia" w:eastAsiaTheme="majorEastAsia" w:hAnsiTheme="majorEastAsia" w:cs="Arial" w:hint="eastAsia"/>
          <w:sz w:val="22"/>
        </w:rPr>
        <w:t>サービス</w:t>
      </w:r>
      <w:r w:rsidRPr="000A1612">
        <w:rPr>
          <w:rFonts w:asciiTheme="majorEastAsia" w:eastAsiaTheme="majorEastAsia" w:hAnsiTheme="majorEastAsia" w:cs="Arial" w:hint="eastAsia"/>
          <w:sz w:val="22"/>
        </w:rPr>
        <w:t>リストの掲載内容に相当する事実に変更が生じた場合は、遅滞なく審査登録機関及び機構に書面で届け出ること。この場合、届け出の内容の</w:t>
      </w:r>
      <w:r>
        <w:rPr>
          <w:rFonts w:asciiTheme="majorEastAsia" w:eastAsiaTheme="majorEastAsia" w:hAnsiTheme="majorEastAsia" w:cs="Arial" w:hint="eastAsia"/>
          <w:sz w:val="22"/>
        </w:rPr>
        <w:t>サービス</w:t>
      </w:r>
      <w:r w:rsidRPr="000A1612">
        <w:rPr>
          <w:rFonts w:asciiTheme="majorEastAsia" w:eastAsiaTheme="majorEastAsia" w:hAnsiTheme="majorEastAsia" w:cs="Arial" w:hint="eastAsia"/>
          <w:sz w:val="22"/>
        </w:rPr>
        <w:t>リストへの反映は、機構が適当と判断する時期と態様で実施されることを了承すること。</w:t>
      </w:r>
    </w:p>
    <w:p w14:paraId="67EA396C" w14:textId="77777777" w:rsidR="00813D55" w:rsidRDefault="00813D55" w:rsidP="00813D55">
      <w:pPr>
        <w:pStyle w:val="a9"/>
        <w:numPr>
          <w:ilvl w:val="0"/>
          <w:numId w:val="4"/>
        </w:numPr>
        <w:spacing w:line="300" w:lineRule="exact"/>
        <w:ind w:leftChars="0" w:left="741" w:hangingChars="337" w:hanging="741"/>
        <w:jc w:val="left"/>
        <w:rPr>
          <w:rFonts w:asciiTheme="majorEastAsia" w:eastAsiaTheme="majorEastAsia" w:hAnsiTheme="majorEastAsia" w:cs="Arial"/>
          <w:sz w:val="22"/>
        </w:rPr>
      </w:pPr>
      <w:r w:rsidRPr="000A1612">
        <w:rPr>
          <w:rFonts w:asciiTheme="majorEastAsia" w:eastAsiaTheme="majorEastAsia" w:hAnsiTheme="majorEastAsia" w:cs="Arial" w:hint="eastAsia"/>
          <w:sz w:val="22"/>
        </w:rPr>
        <w:t>機構から照会されたサービスに関する苦情等について、誠実かつ迅速な調査及び解決に最善を尽くすこと。</w:t>
      </w:r>
    </w:p>
    <w:p w14:paraId="7B36812C" w14:textId="38840215" w:rsidR="006D56ED" w:rsidRPr="00F44FE4" w:rsidRDefault="001F7078" w:rsidP="00F44FE4">
      <w:pPr>
        <w:pStyle w:val="aa"/>
        <w:ind w:right="-1"/>
        <w:rPr>
          <w:rFonts w:asciiTheme="majorEastAsia" w:eastAsiaTheme="majorEastAsia" w:hAnsiTheme="majorEastAsia"/>
          <w:sz w:val="22"/>
        </w:rPr>
      </w:pPr>
      <w:r w:rsidRPr="00F44FE4">
        <w:rPr>
          <w:rFonts w:asciiTheme="majorEastAsia" w:eastAsiaTheme="majorEastAsia" w:hAnsiTheme="majorEastAsia" w:hint="eastAsia"/>
          <w:sz w:val="22"/>
        </w:rPr>
        <w:t>以上</w:t>
      </w:r>
    </w:p>
    <w:sectPr w:rsidR="006D56ED" w:rsidRPr="00F44FE4" w:rsidSect="00F44FE4">
      <w:headerReference w:type="default" r:id="rId8"/>
      <w:footerReference w:type="default" r:id="rId9"/>
      <w:pgSz w:w="11906" w:h="16838"/>
      <w:pgMar w:top="1361" w:right="1701" w:bottom="1134" w:left="170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4078" w14:textId="77777777" w:rsidR="009E46F7" w:rsidRDefault="009E46F7" w:rsidP="00461FA9">
      <w:r>
        <w:separator/>
      </w:r>
    </w:p>
  </w:endnote>
  <w:endnote w:type="continuationSeparator" w:id="0">
    <w:p w14:paraId="45CD7113" w14:textId="77777777" w:rsidR="009E46F7" w:rsidRDefault="009E46F7" w:rsidP="0046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B6FF" w14:textId="15F90AD1" w:rsidR="00421C27" w:rsidRDefault="00421C27" w:rsidP="00F44FE4">
    <w:pPr>
      <w:pStyle w:val="a5"/>
    </w:pPr>
  </w:p>
  <w:p w14:paraId="023302A6" w14:textId="77777777" w:rsidR="00421C27" w:rsidRDefault="00421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B1A3" w14:textId="77777777" w:rsidR="009E46F7" w:rsidRDefault="009E46F7" w:rsidP="00461FA9">
      <w:r>
        <w:separator/>
      </w:r>
    </w:p>
  </w:footnote>
  <w:footnote w:type="continuationSeparator" w:id="0">
    <w:p w14:paraId="41883896" w14:textId="77777777" w:rsidR="009E46F7" w:rsidRDefault="009E46F7" w:rsidP="0046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EF1D" w14:textId="71F60F88" w:rsidR="00421C27" w:rsidRPr="00461FA9" w:rsidRDefault="00421C27">
    <w:pPr>
      <w:pStyle w:val="a3"/>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AD"/>
    <w:multiLevelType w:val="hybridMultilevel"/>
    <w:tmpl w:val="72F0E626"/>
    <w:lvl w:ilvl="0" w:tplc="3FFE6484">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16E92F73"/>
    <w:multiLevelType w:val="hybridMultilevel"/>
    <w:tmpl w:val="15D83EFC"/>
    <w:lvl w:ilvl="0" w:tplc="3D58D4E8">
      <w:start w:val="1"/>
      <w:numFmt w:val="decimalFullWidth"/>
      <w:lvlText w:val="（%1）"/>
      <w:lvlJc w:val="left"/>
      <w:pPr>
        <w:ind w:left="720" w:hanging="720"/>
      </w:pPr>
      <w:rPr>
        <w:rFonts w:hint="default"/>
        <w:lang w:val="en-US"/>
      </w:rPr>
    </w:lvl>
    <w:lvl w:ilvl="1" w:tplc="3FFE6484">
      <w:start w:val="1"/>
      <w:numFmt w:val="decimalEnclosedCircle"/>
      <w:lvlText w:val="%2"/>
      <w:lvlJc w:val="left"/>
      <w:pPr>
        <w:ind w:left="643" w:hanging="360"/>
      </w:pPr>
      <w:rPr>
        <w:rFonts w:hint="default"/>
      </w:rPr>
    </w:lvl>
    <w:lvl w:ilvl="2" w:tplc="5002ED4A">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D0AC2"/>
    <w:multiLevelType w:val="hybridMultilevel"/>
    <w:tmpl w:val="7AB4C828"/>
    <w:lvl w:ilvl="0" w:tplc="27E290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5A476C"/>
    <w:multiLevelType w:val="hybridMultilevel"/>
    <w:tmpl w:val="20C0AC0E"/>
    <w:lvl w:ilvl="0" w:tplc="A1B081BC">
      <w:start w:val="1"/>
      <w:numFmt w:val="decimalFullWidth"/>
      <w:lvlText w:val="（%1）"/>
      <w:lvlJc w:val="left"/>
      <w:pPr>
        <w:ind w:left="720" w:hanging="720"/>
      </w:pPr>
      <w:rPr>
        <w:rFonts w:hint="default"/>
      </w:rPr>
    </w:lvl>
    <w:lvl w:ilvl="1" w:tplc="3FFE64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DE1AAB"/>
    <w:multiLevelType w:val="hybridMultilevel"/>
    <w:tmpl w:val="5A003C20"/>
    <w:lvl w:ilvl="0" w:tplc="3EBC2F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336194"/>
    <w:multiLevelType w:val="hybridMultilevel"/>
    <w:tmpl w:val="C43836EA"/>
    <w:lvl w:ilvl="0" w:tplc="5214531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70E15"/>
    <w:multiLevelType w:val="hybridMultilevel"/>
    <w:tmpl w:val="2EA624C2"/>
    <w:lvl w:ilvl="0" w:tplc="82B0F95A">
      <w:start w:val="1"/>
      <w:numFmt w:val="decimalFullWidth"/>
      <w:lvlText w:val="%1．"/>
      <w:lvlJc w:val="left"/>
      <w:pPr>
        <w:ind w:left="420" w:hanging="420"/>
      </w:pPr>
      <w:rPr>
        <w:rFonts w:hint="default"/>
      </w:rPr>
    </w:lvl>
    <w:lvl w:ilvl="1" w:tplc="1534EF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D2BA7"/>
    <w:multiLevelType w:val="hybridMultilevel"/>
    <w:tmpl w:val="7B725C8A"/>
    <w:lvl w:ilvl="0" w:tplc="80581F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710850"/>
    <w:multiLevelType w:val="hybridMultilevel"/>
    <w:tmpl w:val="8786C0F6"/>
    <w:lvl w:ilvl="0" w:tplc="52F03F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D41BF4"/>
    <w:multiLevelType w:val="hybridMultilevel"/>
    <w:tmpl w:val="65FCD934"/>
    <w:lvl w:ilvl="0" w:tplc="C4882326">
      <w:start w:val="1"/>
      <w:numFmt w:val="decimalFullWidth"/>
      <w:lvlText w:val="%1．"/>
      <w:lvlJc w:val="left"/>
      <w:pPr>
        <w:ind w:left="420" w:hanging="420"/>
      </w:pPr>
      <w:rPr>
        <w:rFonts w:hint="default"/>
      </w:rPr>
    </w:lvl>
    <w:lvl w:ilvl="1" w:tplc="AC4453C0">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7581B"/>
    <w:multiLevelType w:val="hybridMultilevel"/>
    <w:tmpl w:val="78DC1248"/>
    <w:lvl w:ilvl="0" w:tplc="517C72C6">
      <w:start w:val="3"/>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8077B"/>
    <w:multiLevelType w:val="hybridMultilevel"/>
    <w:tmpl w:val="54FC9A8C"/>
    <w:lvl w:ilvl="0" w:tplc="85E08CCA">
      <w:start w:val="1"/>
      <w:numFmt w:val="decimalFullWidth"/>
      <w:lvlText w:val="（%1）"/>
      <w:lvlJc w:val="left"/>
      <w:pPr>
        <w:ind w:left="720" w:hanging="720"/>
      </w:pPr>
      <w:rPr>
        <w:rFonts w:hint="default"/>
      </w:rPr>
    </w:lvl>
    <w:lvl w:ilvl="1" w:tplc="875EB1AE">
      <w:start w:val="3"/>
      <w:numFmt w:val="decimalFullWidth"/>
      <w:lvlText w:val="%2．"/>
      <w:lvlJc w:val="left"/>
      <w:pPr>
        <w:ind w:left="840" w:hanging="420"/>
      </w:pPr>
      <w:rPr>
        <w:rFonts w:hint="default"/>
      </w:rPr>
    </w:lvl>
    <w:lvl w:ilvl="2" w:tplc="8F7C24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6C4E6F"/>
    <w:multiLevelType w:val="hybridMultilevel"/>
    <w:tmpl w:val="463E088E"/>
    <w:lvl w:ilvl="0" w:tplc="394C7ED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D4530FB"/>
    <w:multiLevelType w:val="hybridMultilevel"/>
    <w:tmpl w:val="63786636"/>
    <w:lvl w:ilvl="0" w:tplc="F7E485F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5F56E1"/>
    <w:multiLevelType w:val="hybridMultilevel"/>
    <w:tmpl w:val="CFBAAE1A"/>
    <w:lvl w:ilvl="0" w:tplc="541AF05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AD2240"/>
    <w:multiLevelType w:val="hybridMultilevel"/>
    <w:tmpl w:val="CE3EDF48"/>
    <w:lvl w:ilvl="0" w:tplc="224639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062336"/>
    <w:multiLevelType w:val="hybridMultilevel"/>
    <w:tmpl w:val="2C7013CA"/>
    <w:lvl w:ilvl="0" w:tplc="7F3EE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A82EA6"/>
    <w:multiLevelType w:val="hybridMultilevel"/>
    <w:tmpl w:val="4EC076C8"/>
    <w:lvl w:ilvl="0" w:tplc="5B5EACEA">
      <w:start w:val="1"/>
      <w:numFmt w:val="decimalFullWidth"/>
      <w:lvlText w:val="%1．"/>
      <w:lvlJc w:val="left"/>
      <w:pPr>
        <w:ind w:left="420" w:hanging="420"/>
      </w:pPr>
      <w:rPr>
        <w:rFonts w:hint="default"/>
        <w:lang w:val="en-US"/>
      </w:rPr>
    </w:lvl>
    <w:lvl w:ilvl="1" w:tplc="315CDB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4561125">
    <w:abstractNumId w:val="15"/>
  </w:num>
  <w:num w:numId="2" w16cid:durableId="210649903">
    <w:abstractNumId w:val="9"/>
  </w:num>
  <w:num w:numId="3" w16cid:durableId="448012632">
    <w:abstractNumId w:val="3"/>
  </w:num>
  <w:num w:numId="4" w16cid:durableId="510491865">
    <w:abstractNumId w:val="13"/>
  </w:num>
  <w:num w:numId="5" w16cid:durableId="771626574">
    <w:abstractNumId w:val="16"/>
  </w:num>
  <w:num w:numId="6" w16cid:durableId="1836453632">
    <w:abstractNumId w:val="1"/>
  </w:num>
  <w:num w:numId="7" w16cid:durableId="331029628">
    <w:abstractNumId w:val="12"/>
  </w:num>
  <w:num w:numId="8" w16cid:durableId="897327147">
    <w:abstractNumId w:val="17"/>
  </w:num>
  <w:num w:numId="9" w16cid:durableId="1789160516">
    <w:abstractNumId w:val="5"/>
  </w:num>
  <w:num w:numId="10" w16cid:durableId="458500104">
    <w:abstractNumId w:val="11"/>
  </w:num>
  <w:num w:numId="11" w16cid:durableId="1559896221">
    <w:abstractNumId w:val="14"/>
  </w:num>
  <w:num w:numId="12" w16cid:durableId="1463037463">
    <w:abstractNumId w:val="7"/>
  </w:num>
  <w:num w:numId="13" w16cid:durableId="1506626244">
    <w:abstractNumId w:val="2"/>
  </w:num>
  <w:num w:numId="14" w16cid:durableId="393937801">
    <w:abstractNumId w:val="4"/>
  </w:num>
  <w:num w:numId="15" w16cid:durableId="1769538636">
    <w:abstractNumId w:val="6"/>
  </w:num>
  <w:num w:numId="16" w16cid:durableId="108622589">
    <w:abstractNumId w:val="8"/>
  </w:num>
  <w:num w:numId="17" w16cid:durableId="2088646832">
    <w:abstractNumId w:val="0"/>
  </w:num>
  <w:num w:numId="18" w16cid:durableId="1925528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A9"/>
    <w:rsid w:val="000204E9"/>
    <w:rsid w:val="000519EA"/>
    <w:rsid w:val="0005420F"/>
    <w:rsid w:val="0005574C"/>
    <w:rsid w:val="00055BD8"/>
    <w:rsid w:val="000616FC"/>
    <w:rsid w:val="00071591"/>
    <w:rsid w:val="00090EE9"/>
    <w:rsid w:val="00097FF1"/>
    <w:rsid w:val="000C66C6"/>
    <w:rsid w:val="000C706E"/>
    <w:rsid w:val="000D18E8"/>
    <w:rsid w:val="000D5E47"/>
    <w:rsid w:val="000F0A81"/>
    <w:rsid w:val="00104807"/>
    <w:rsid w:val="00106ADC"/>
    <w:rsid w:val="0011572D"/>
    <w:rsid w:val="00125399"/>
    <w:rsid w:val="00125427"/>
    <w:rsid w:val="0015481D"/>
    <w:rsid w:val="00155377"/>
    <w:rsid w:val="00162273"/>
    <w:rsid w:val="001632F3"/>
    <w:rsid w:val="001649D3"/>
    <w:rsid w:val="001720D1"/>
    <w:rsid w:val="00172971"/>
    <w:rsid w:val="00175EBB"/>
    <w:rsid w:val="00176811"/>
    <w:rsid w:val="001808CA"/>
    <w:rsid w:val="0019151B"/>
    <w:rsid w:val="00192C97"/>
    <w:rsid w:val="001A0D53"/>
    <w:rsid w:val="001A1EA1"/>
    <w:rsid w:val="001B06DC"/>
    <w:rsid w:val="001B7AC2"/>
    <w:rsid w:val="001C7477"/>
    <w:rsid w:val="001C76EA"/>
    <w:rsid w:val="001C7AF0"/>
    <w:rsid w:val="001E1808"/>
    <w:rsid w:val="001E2D84"/>
    <w:rsid w:val="001E3158"/>
    <w:rsid w:val="001F3004"/>
    <w:rsid w:val="001F61ED"/>
    <w:rsid w:val="001F7078"/>
    <w:rsid w:val="001F728B"/>
    <w:rsid w:val="001F7B5A"/>
    <w:rsid w:val="002038F0"/>
    <w:rsid w:val="00204904"/>
    <w:rsid w:val="0020570C"/>
    <w:rsid w:val="0021091B"/>
    <w:rsid w:val="00223C37"/>
    <w:rsid w:val="00232E7D"/>
    <w:rsid w:val="00236F2C"/>
    <w:rsid w:val="002408C5"/>
    <w:rsid w:val="0024429A"/>
    <w:rsid w:val="002458D7"/>
    <w:rsid w:val="002472AA"/>
    <w:rsid w:val="00250011"/>
    <w:rsid w:val="00251EC5"/>
    <w:rsid w:val="00264435"/>
    <w:rsid w:val="00266BE8"/>
    <w:rsid w:val="00271CF0"/>
    <w:rsid w:val="00273C63"/>
    <w:rsid w:val="0027676C"/>
    <w:rsid w:val="002845B0"/>
    <w:rsid w:val="00287B4D"/>
    <w:rsid w:val="00293EAC"/>
    <w:rsid w:val="002956CD"/>
    <w:rsid w:val="002B5140"/>
    <w:rsid w:val="002B6C2A"/>
    <w:rsid w:val="002C678D"/>
    <w:rsid w:val="002F1433"/>
    <w:rsid w:val="002F1CBC"/>
    <w:rsid w:val="00307D39"/>
    <w:rsid w:val="00317BA4"/>
    <w:rsid w:val="003317F1"/>
    <w:rsid w:val="00334346"/>
    <w:rsid w:val="00346C89"/>
    <w:rsid w:val="00347FDF"/>
    <w:rsid w:val="00350420"/>
    <w:rsid w:val="00360BBB"/>
    <w:rsid w:val="003638EE"/>
    <w:rsid w:val="00365222"/>
    <w:rsid w:val="003737B3"/>
    <w:rsid w:val="00394D07"/>
    <w:rsid w:val="003A4BF0"/>
    <w:rsid w:val="003B5FDB"/>
    <w:rsid w:val="003B612E"/>
    <w:rsid w:val="003B708E"/>
    <w:rsid w:val="003C24E6"/>
    <w:rsid w:val="003C5240"/>
    <w:rsid w:val="003E24A8"/>
    <w:rsid w:val="003F0341"/>
    <w:rsid w:val="00411AB8"/>
    <w:rsid w:val="00421C27"/>
    <w:rsid w:val="00425DC9"/>
    <w:rsid w:val="00434114"/>
    <w:rsid w:val="00435673"/>
    <w:rsid w:val="00444510"/>
    <w:rsid w:val="00460875"/>
    <w:rsid w:val="00461674"/>
    <w:rsid w:val="00461FA9"/>
    <w:rsid w:val="0046371B"/>
    <w:rsid w:val="004651B4"/>
    <w:rsid w:val="00487A1C"/>
    <w:rsid w:val="00490085"/>
    <w:rsid w:val="0049733B"/>
    <w:rsid w:val="00497EB5"/>
    <w:rsid w:val="004A0DE0"/>
    <w:rsid w:val="004A1B27"/>
    <w:rsid w:val="004B498B"/>
    <w:rsid w:val="004B6331"/>
    <w:rsid w:val="004D2A0F"/>
    <w:rsid w:val="004E14FA"/>
    <w:rsid w:val="004E38AA"/>
    <w:rsid w:val="004F0A44"/>
    <w:rsid w:val="004F3C66"/>
    <w:rsid w:val="004F4783"/>
    <w:rsid w:val="004F6341"/>
    <w:rsid w:val="004F6E27"/>
    <w:rsid w:val="00500407"/>
    <w:rsid w:val="00502A86"/>
    <w:rsid w:val="0050332A"/>
    <w:rsid w:val="0051708B"/>
    <w:rsid w:val="00517BAD"/>
    <w:rsid w:val="005357D0"/>
    <w:rsid w:val="00536F79"/>
    <w:rsid w:val="005451B9"/>
    <w:rsid w:val="00547106"/>
    <w:rsid w:val="005618F8"/>
    <w:rsid w:val="00561C59"/>
    <w:rsid w:val="00571999"/>
    <w:rsid w:val="00572A0D"/>
    <w:rsid w:val="00580BEF"/>
    <w:rsid w:val="0058132E"/>
    <w:rsid w:val="00581FA6"/>
    <w:rsid w:val="00586CCA"/>
    <w:rsid w:val="0059178C"/>
    <w:rsid w:val="0059600B"/>
    <w:rsid w:val="00596D0B"/>
    <w:rsid w:val="005972C3"/>
    <w:rsid w:val="005B682F"/>
    <w:rsid w:val="005D40BF"/>
    <w:rsid w:val="005E471C"/>
    <w:rsid w:val="005F08FA"/>
    <w:rsid w:val="005F4122"/>
    <w:rsid w:val="005F7D90"/>
    <w:rsid w:val="00607E18"/>
    <w:rsid w:val="00614793"/>
    <w:rsid w:val="00616E11"/>
    <w:rsid w:val="00622484"/>
    <w:rsid w:val="00633444"/>
    <w:rsid w:val="00633856"/>
    <w:rsid w:val="00634EF5"/>
    <w:rsid w:val="00635285"/>
    <w:rsid w:val="0063563B"/>
    <w:rsid w:val="006360C2"/>
    <w:rsid w:val="006427CD"/>
    <w:rsid w:val="00644E2E"/>
    <w:rsid w:val="00647A77"/>
    <w:rsid w:val="0066095C"/>
    <w:rsid w:val="00680C06"/>
    <w:rsid w:val="006B7875"/>
    <w:rsid w:val="006C075A"/>
    <w:rsid w:val="006D56ED"/>
    <w:rsid w:val="006E1864"/>
    <w:rsid w:val="006F7AEC"/>
    <w:rsid w:val="00704D04"/>
    <w:rsid w:val="007102F0"/>
    <w:rsid w:val="0071153F"/>
    <w:rsid w:val="0072263D"/>
    <w:rsid w:val="007327FB"/>
    <w:rsid w:val="007463CA"/>
    <w:rsid w:val="007556A2"/>
    <w:rsid w:val="0075618B"/>
    <w:rsid w:val="00757F7F"/>
    <w:rsid w:val="00760E88"/>
    <w:rsid w:val="007614C8"/>
    <w:rsid w:val="007623A1"/>
    <w:rsid w:val="0076564C"/>
    <w:rsid w:val="00776CF7"/>
    <w:rsid w:val="00781561"/>
    <w:rsid w:val="00792DA2"/>
    <w:rsid w:val="00793034"/>
    <w:rsid w:val="00796241"/>
    <w:rsid w:val="007A11D7"/>
    <w:rsid w:val="007A771E"/>
    <w:rsid w:val="007B0943"/>
    <w:rsid w:val="007B7A85"/>
    <w:rsid w:val="007C1080"/>
    <w:rsid w:val="007C222E"/>
    <w:rsid w:val="007C352D"/>
    <w:rsid w:val="007F58AD"/>
    <w:rsid w:val="008000D5"/>
    <w:rsid w:val="00813D55"/>
    <w:rsid w:val="00815942"/>
    <w:rsid w:val="00822D71"/>
    <w:rsid w:val="00826B4C"/>
    <w:rsid w:val="00827E1D"/>
    <w:rsid w:val="00830700"/>
    <w:rsid w:val="008512A1"/>
    <w:rsid w:val="00864862"/>
    <w:rsid w:val="0089140C"/>
    <w:rsid w:val="00897835"/>
    <w:rsid w:val="008B06EC"/>
    <w:rsid w:val="008B3C40"/>
    <w:rsid w:val="008D2856"/>
    <w:rsid w:val="008D3673"/>
    <w:rsid w:val="008D6526"/>
    <w:rsid w:val="008E22F0"/>
    <w:rsid w:val="008E3C82"/>
    <w:rsid w:val="008E5CDF"/>
    <w:rsid w:val="008F0282"/>
    <w:rsid w:val="008F1D74"/>
    <w:rsid w:val="008F1ECB"/>
    <w:rsid w:val="008F3DDA"/>
    <w:rsid w:val="00900B81"/>
    <w:rsid w:val="0090202B"/>
    <w:rsid w:val="009021C0"/>
    <w:rsid w:val="00916519"/>
    <w:rsid w:val="00923F7B"/>
    <w:rsid w:val="00936041"/>
    <w:rsid w:val="00937564"/>
    <w:rsid w:val="00941D8E"/>
    <w:rsid w:val="00942B6C"/>
    <w:rsid w:val="00953699"/>
    <w:rsid w:val="00961B98"/>
    <w:rsid w:val="0096240C"/>
    <w:rsid w:val="00965EE6"/>
    <w:rsid w:val="009663A6"/>
    <w:rsid w:val="00977BFE"/>
    <w:rsid w:val="00982F11"/>
    <w:rsid w:val="0098361D"/>
    <w:rsid w:val="009A15BE"/>
    <w:rsid w:val="009A6126"/>
    <w:rsid w:val="009B3A58"/>
    <w:rsid w:val="009B3B5B"/>
    <w:rsid w:val="009B7E20"/>
    <w:rsid w:val="009C3BF9"/>
    <w:rsid w:val="009C5825"/>
    <w:rsid w:val="009D64F3"/>
    <w:rsid w:val="009E0DEE"/>
    <w:rsid w:val="009E46F7"/>
    <w:rsid w:val="009F44CB"/>
    <w:rsid w:val="00A011D4"/>
    <w:rsid w:val="00A24C3E"/>
    <w:rsid w:val="00A33C6C"/>
    <w:rsid w:val="00A35A9B"/>
    <w:rsid w:val="00A35E55"/>
    <w:rsid w:val="00A60BB6"/>
    <w:rsid w:val="00A62AA5"/>
    <w:rsid w:val="00A8563D"/>
    <w:rsid w:val="00A87D44"/>
    <w:rsid w:val="00A90BFD"/>
    <w:rsid w:val="00A90C6D"/>
    <w:rsid w:val="00AA4739"/>
    <w:rsid w:val="00AB7995"/>
    <w:rsid w:val="00AC3355"/>
    <w:rsid w:val="00AC7295"/>
    <w:rsid w:val="00AD06BF"/>
    <w:rsid w:val="00AE0D66"/>
    <w:rsid w:val="00AE7283"/>
    <w:rsid w:val="00AF7FC0"/>
    <w:rsid w:val="00B3224C"/>
    <w:rsid w:val="00B33DA6"/>
    <w:rsid w:val="00B4206E"/>
    <w:rsid w:val="00B55A87"/>
    <w:rsid w:val="00B57D19"/>
    <w:rsid w:val="00B6487E"/>
    <w:rsid w:val="00B66005"/>
    <w:rsid w:val="00B857CD"/>
    <w:rsid w:val="00B858B9"/>
    <w:rsid w:val="00B97F4E"/>
    <w:rsid w:val="00BA404E"/>
    <w:rsid w:val="00BB19F1"/>
    <w:rsid w:val="00BB378F"/>
    <w:rsid w:val="00BB4E49"/>
    <w:rsid w:val="00BB5F9A"/>
    <w:rsid w:val="00BD1363"/>
    <w:rsid w:val="00BD5875"/>
    <w:rsid w:val="00BE0A71"/>
    <w:rsid w:val="00BE2382"/>
    <w:rsid w:val="00BF281C"/>
    <w:rsid w:val="00C079E8"/>
    <w:rsid w:val="00C10D4B"/>
    <w:rsid w:val="00C110DD"/>
    <w:rsid w:val="00C1342C"/>
    <w:rsid w:val="00C2115E"/>
    <w:rsid w:val="00C246E7"/>
    <w:rsid w:val="00C24739"/>
    <w:rsid w:val="00C24BFA"/>
    <w:rsid w:val="00C42B19"/>
    <w:rsid w:val="00C45C88"/>
    <w:rsid w:val="00C511B6"/>
    <w:rsid w:val="00C51743"/>
    <w:rsid w:val="00C65A3C"/>
    <w:rsid w:val="00C67973"/>
    <w:rsid w:val="00C7132E"/>
    <w:rsid w:val="00C765C4"/>
    <w:rsid w:val="00C845FD"/>
    <w:rsid w:val="00C846A1"/>
    <w:rsid w:val="00C84CB2"/>
    <w:rsid w:val="00CA2456"/>
    <w:rsid w:val="00CA311F"/>
    <w:rsid w:val="00CA36AA"/>
    <w:rsid w:val="00CB4866"/>
    <w:rsid w:val="00CC436E"/>
    <w:rsid w:val="00CD0BA2"/>
    <w:rsid w:val="00CD44CA"/>
    <w:rsid w:val="00CD506F"/>
    <w:rsid w:val="00CF26CA"/>
    <w:rsid w:val="00CF5E91"/>
    <w:rsid w:val="00D11A1B"/>
    <w:rsid w:val="00D124F3"/>
    <w:rsid w:val="00D12ACB"/>
    <w:rsid w:val="00D22752"/>
    <w:rsid w:val="00D22A0A"/>
    <w:rsid w:val="00D24EEB"/>
    <w:rsid w:val="00D355D2"/>
    <w:rsid w:val="00D40B25"/>
    <w:rsid w:val="00D429DC"/>
    <w:rsid w:val="00D45ACE"/>
    <w:rsid w:val="00D46F61"/>
    <w:rsid w:val="00D61E4D"/>
    <w:rsid w:val="00D70FFB"/>
    <w:rsid w:val="00D7201D"/>
    <w:rsid w:val="00D7694F"/>
    <w:rsid w:val="00D82C70"/>
    <w:rsid w:val="00D872D3"/>
    <w:rsid w:val="00D9073F"/>
    <w:rsid w:val="00D97C8E"/>
    <w:rsid w:val="00DA13E0"/>
    <w:rsid w:val="00DA4422"/>
    <w:rsid w:val="00DA5556"/>
    <w:rsid w:val="00DD7F72"/>
    <w:rsid w:val="00DE166F"/>
    <w:rsid w:val="00DE2E08"/>
    <w:rsid w:val="00DE3101"/>
    <w:rsid w:val="00DF0824"/>
    <w:rsid w:val="00E01453"/>
    <w:rsid w:val="00E044C0"/>
    <w:rsid w:val="00E126AE"/>
    <w:rsid w:val="00E154B6"/>
    <w:rsid w:val="00E2012B"/>
    <w:rsid w:val="00E20E3A"/>
    <w:rsid w:val="00E25244"/>
    <w:rsid w:val="00E311F3"/>
    <w:rsid w:val="00E3326D"/>
    <w:rsid w:val="00E36102"/>
    <w:rsid w:val="00E36524"/>
    <w:rsid w:val="00E401F1"/>
    <w:rsid w:val="00E41882"/>
    <w:rsid w:val="00E57D83"/>
    <w:rsid w:val="00E63671"/>
    <w:rsid w:val="00E662DD"/>
    <w:rsid w:val="00E67AB5"/>
    <w:rsid w:val="00E71391"/>
    <w:rsid w:val="00E80423"/>
    <w:rsid w:val="00E81BC4"/>
    <w:rsid w:val="00E85534"/>
    <w:rsid w:val="00E87000"/>
    <w:rsid w:val="00E87469"/>
    <w:rsid w:val="00E8750F"/>
    <w:rsid w:val="00E91969"/>
    <w:rsid w:val="00E9473B"/>
    <w:rsid w:val="00EA08F3"/>
    <w:rsid w:val="00EA2B5E"/>
    <w:rsid w:val="00EA6BE6"/>
    <w:rsid w:val="00EA6F22"/>
    <w:rsid w:val="00EB0B29"/>
    <w:rsid w:val="00EB6F83"/>
    <w:rsid w:val="00EE0834"/>
    <w:rsid w:val="00EE448C"/>
    <w:rsid w:val="00EE5E1F"/>
    <w:rsid w:val="00EF0A3F"/>
    <w:rsid w:val="00EF1BF1"/>
    <w:rsid w:val="00F05749"/>
    <w:rsid w:val="00F109CE"/>
    <w:rsid w:val="00F13958"/>
    <w:rsid w:val="00F15DEA"/>
    <w:rsid w:val="00F17F7F"/>
    <w:rsid w:val="00F2423B"/>
    <w:rsid w:val="00F24F92"/>
    <w:rsid w:val="00F25179"/>
    <w:rsid w:val="00F35ACC"/>
    <w:rsid w:val="00F3743A"/>
    <w:rsid w:val="00F4209C"/>
    <w:rsid w:val="00F441C4"/>
    <w:rsid w:val="00F44FE4"/>
    <w:rsid w:val="00F46EB8"/>
    <w:rsid w:val="00F47534"/>
    <w:rsid w:val="00F707F1"/>
    <w:rsid w:val="00F865C0"/>
    <w:rsid w:val="00FC3769"/>
    <w:rsid w:val="00FE4520"/>
    <w:rsid w:val="00FF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9879A"/>
  <w15:chartTrackingRefBased/>
  <w15:docId w15:val="{B0F0FACE-FCB7-47BE-AE2B-5E6FA4A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FA9"/>
    <w:pPr>
      <w:tabs>
        <w:tab w:val="center" w:pos="4252"/>
        <w:tab w:val="right" w:pos="8504"/>
      </w:tabs>
      <w:snapToGrid w:val="0"/>
    </w:pPr>
  </w:style>
  <w:style w:type="character" w:customStyle="1" w:styleId="a4">
    <w:name w:val="ヘッダー (文字)"/>
    <w:basedOn w:val="a0"/>
    <w:link w:val="a3"/>
    <w:uiPriority w:val="99"/>
    <w:rsid w:val="00461FA9"/>
  </w:style>
  <w:style w:type="paragraph" w:styleId="a5">
    <w:name w:val="footer"/>
    <w:basedOn w:val="a"/>
    <w:link w:val="a6"/>
    <w:uiPriority w:val="99"/>
    <w:unhideWhenUsed/>
    <w:rsid w:val="00461FA9"/>
    <w:pPr>
      <w:tabs>
        <w:tab w:val="center" w:pos="4252"/>
        <w:tab w:val="right" w:pos="8504"/>
      </w:tabs>
      <w:snapToGrid w:val="0"/>
    </w:pPr>
  </w:style>
  <w:style w:type="character" w:customStyle="1" w:styleId="a6">
    <w:name w:val="フッター (文字)"/>
    <w:basedOn w:val="a0"/>
    <w:link w:val="a5"/>
    <w:uiPriority w:val="99"/>
    <w:rsid w:val="00461FA9"/>
  </w:style>
  <w:style w:type="paragraph" w:styleId="a7">
    <w:name w:val="Date"/>
    <w:basedOn w:val="a"/>
    <w:next w:val="a"/>
    <w:link w:val="a8"/>
    <w:uiPriority w:val="99"/>
    <w:semiHidden/>
    <w:unhideWhenUsed/>
    <w:rsid w:val="005F4122"/>
  </w:style>
  <w:style w:type="character" w:customStyle="1" w:styleId="a8">
    <w:name w:val="日付 (文字)"/>
    <w:basedOn w:val="a0"/>
    <w:link w:val="a7"/>
    <w:uiPriority w:val="99"/>
    <w:semiHidden/>
    <w:rsid w:val="005F4122"/>
  </w:style>
  <w:style w:type="paragraph" w:styleId="a9">
    <w:name w:val="List Paragraph"/>
    <w:basedOn w:val="a"/>
    <w:uiPriority w:val="34"/>
    <w:qFormat/>
    <w:rsid w:val="005F4122"/>
    <w:pPr>
      <w:ind w:leftChars="400" w:left="840"/>
    </w:pPr>
  </w:style>
  <w:style w:type="paragraph" w:styleId="aa">
    <w:name w:val="Closing"/>
    <w:basedOn w:val="a"/>
    <w:link w:val="ab"/>
    <w:uiPriority w:val="99"/>
    <w:unhideWhenUsed/>
    <w:rsid w:val="00425DC9"/>
    <w:pPr>
      <w:jc w:val="right"/>
    </w:pPr>
  </w:style>
  <w:style w:type="character" w:customStyle="1" w:styleId="ab">
    <w:name w:val="結語 (文字)"/>
    <w:basedOn w:val="a0"/>
    <w:link w:val="aa"/>
    <w:uiPriority w:val="99"/>
    <w:rsid w:val="00425DC9"/>
  </w:style>
  <w:style w:type="paragraph" w:styleId="ac">
    <w:name w:val="Balloon Text"/>
    <w:basedOn w:val="a"/>
    <w:link w:val="ad"/>
    <w:uiPriority w:val="99"/>
    <w:semiHidden/>
    <w:unhideWhenUsed/>
    <w:rsid w:val="000D5E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5E47"/>
    <w:rPr>
      <w:rFonts w:asciiTheme="majorHAnsi" w:eastAsiaTheme="majorEastAsia" w:hAnsiTheme="majorHAnsi" w:cstheme="majorBidi"/>
      <w:sz w:val="18"/>
      <w:szCs w:val="18"/>
    </w:rPr>
  </w:style>
  <w:style w:type="table" w:styleId="ae">
    <w:name w:val="Table Grid"/>
    <w:basedOn w:val="a1"/>
    <w:uiPriority w:val="39"/>
    <w:rsid w:val="00596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D97C8E"/>
    <w:pPr>
      <w:widowControl w:val="0"/>
      <w:wordWrap w:val="0"/>
      <w:autoSpaceDE w:val="0"/>
      <w:autoSpaceDN w:val="0"/>
      <w:adjustRightInd w:val="0"/>
      <w:spacing w:line="309" w:lineRule="exact"/>
      <w:jc w:val="both"/>
    </w:pPr>
    <w:rPr>
      <w:rFonts w:ascii="Century" w:eastAsia="ＭＳ ゴシック" w:hAnsi="Century" w:cs="ＭＳ ゴシック"/>
      <w:spacing w:val="2"/>
      <w:kern w:val="0"/>
      <w:sz w:val="22"/>
    </w:rPr>
  </w:style>
  <w:style w:type="paragraph" w:styleId="af0">
    <w:name w:val="Note Heading"/>
    <w:basedOn w:val="a"/>
    <w:next w:val="a"/>
    <w:link w:val="af1"/>
    <w:uiPriority w:val="99"/>
    <w:unhideWhenUsed/>
    <w:rsid w:val="00D97C8E"/>
    <w:pPr>
      <w:jc w:val="center"/>
    </w:pPr>
    <w:rPr>
      <w:rFonts w:ascii="Arial" w:hAnsi="Arial" w:cs="Arial"/>
      <w:szCs w:val="21"/>
    </w:rPr>
  </w:style>
  <w:style w:type="character" w:customStyle="1" w:styleId="af1">
    <w:name w:val="記 (文字)"/>
    <w:basedOn w:val="a0"/>
    <w:link w:val="af0"/>
    <w:uiPriority w:val="99"/>
    <w:rsid w:val="00D97C8E"/>
    <w:rPr>
      <w:rFonts w:ascii="Arial" w:hAnsi="Arial" w:cs="Arial"/>
      <w:szCs w:val="21"/>
    </w:rPr>
  </w:style>
  <w:style w:type="paragraph" w:styleId="af2">
    <w:name w:val="Plain Text"/>
    <w:basedOn w:val="a"/>
    <w:link w:val="af3"/>
    <w:uiPriority w:val="99"/>
    <w:unhideWhenUsed/>
    <w:rsid w:val="00D22752"/>
    <w:pPr>
      <w:jc w:val="left"/>
    </w:pPr>
    <w:rPr>
      <w:rFonts w:ascii="游ゴシック" w:eastAsia="游ゴシック" w:hAnsi="Courier New" w:cs="Courier New"/>
      <w:sz w:val="22"/>
    </w:rPr>
  </w:style>
  <w:style w:type="character" w:customStyle="1" w:styleId="af3">
    <w:name w:val="書式なし (文字)"/>
    <w:basedOn w:val="a0"/>
    <w:link w:val="af2"/>
    <w:uiPriority w:val="99"/>
    <w:rsid w:val="00D22752"/>
    <w:rPr>
      <w:rFonts w:ascii="游ゴシック" w:eastAsia="游ゴシック" w:hAnsi="Courier New" w:cs="Courier New"/>
      <w:sz w:val="22"/>
    </w:rPr>
  </w:style>
  <w:style w:type="table" w:customStyle="1" w:styleId="1">
    <w:name w:val="表 (格子)1"/>
    <w:basedOn w:val="a1"/>
    <w:next w:val="ae"/>
    <w:uiPriority w:val="39"/>
    <w:rsid w:val="00E7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C4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7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ADEA-95D9-410F-A6DC-B45D47DF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Project PKI</cp:lastModifiedBy>
  <cp:revision>10</cp:revision>
  <cp:lastPrinted>2018-06-21T01:19:00Z</cp:lastPrinted>
  <dcterms:created xsi:type="dcterms:W3CDTF">2023-05-01T01:25:00Z</dcterms:created>
  <dcterms:modified xsi:type="dcterms:W3CDTF">2023-05-01T02:26:00Z</dcterms:modified>
</cp:coreProperties>
</file>